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2F" w:rsidRPr="00D2209C" w:rsidRDefault="005A782F" w:rsidP="005A782F">
      <w:pPr>
        <w:jc w:val="center"/>
        <w:rPr>
          <w:rFonts w:ascii="Berlin Sans FB" w:hAnsi="Berlin Sans FB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000CBBD" wp14:editId="4994F0BE">
            <wp:simplePos x="0" y="0"/>
            <wp:positionH relativeFrom="column">
              <wp:posOffset>-1095375</wp:posOffset>
            </wp:positionH>
            <wp:positionV relativeFrom="paragraph">
              <wp:posOffset>-545777</wp:posOffset>
            </wp:positionV>
            <wp:extent cx="7556500" cy="10981055"/>
            <wp:effectExtent l="0" t="0" r="6350" b="0"/>
            <wp:wrapNone/>
            <wp:docPr id="1" name="Рисунок 1" descr="C:\Users\Света\Documents\depositphotos_40793603-stock-illustration-natural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Documents\depositphotos_40793603-stock-illustration-natural-backgroun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98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09C">
        <w:rPr>
          <w:rFonts w:ascii="Arial" w:hAnsi="Arial" w:cs="Arial"/>
          <w:sz w:val="28"/>
          <w:szCs w:val="28"/>
        </w:rPr>
        <w:t>Комитет</w:t>
      </w:r>
      <w:r w:rsidRPr="00D2209C">
        <w:rPr>
          <w:rFonts w:ascii="Berlin Sans FB" w:hAnsi="Berlin Sans FB"/>
          <w:sz w:val="28"/>
          <w:szCs w:val="28"/>
        </w:rPr>
        <w:t xml:space="preserve">  </w:t>
      </w:r>
      <w:r w:rsidRPr="00D2209C">
        <w:rPr>
          <w:rFonts w:ascii="Arial" w:hAnsi="Arial" w:cs="Arial"/>
          <w:sz w:val="28"/>
          <w:szCs w:val="28"/>
        </w:rPr>
        <w:t>по</w:t>
      </w:r>
      <w:r w:rsidRPr="00D2209C">
        <w:rPr>
          <w:rFonts w:ascii="Berlin Sans FB" w:hAnsi="Berlin Sans FB"/>
          <w:sz w:val="28"/>
          <w:szCs w:val="28"/>
        </w:rPr>
        <w:t xml:space="preserve"> </w:t>
      </w:r>
      <w:r w:rsidRPr="00D2209C">
        <w:rPr>
          <w:rFonts w:ascii="Arial" w:hAnsi="Arial" w:cs="Arial"/>
          <w:sz w:val="28"/>
          <w:szCs w:val="28"/>
        </w:rPr>
        <w:t>образованию</w:t>
      </w:r>
      <w:r w:rsidRPr="00D2209C">
        <w:rPr>
          <w:rFonts w:ascii="Berlin Sans FB" w:hAnsi="Berlin Sans FB"/>
          <w:sz w:val="28"/>
          <w:szCs w:val="28"/>
        </w:rPr>
        <w:t xml:space="preserve"> </w:t>
      </w:r>
      <w:r w:rsidRPr="00D2209C">
        <w:rPr>
          <w:rFonts w:ascii="Arial" w:hAnsi="Arial" w:cs="Arial"/>
          <w:sz w:val="28"/>
          <w:szCs w:val="28"/>
        </w:rPr>
        <w:t>г</w:t>
      </w:r>
      <w:r w:rsidRPr="00D2209C">
        <w:rPr>
          <w:rFonts w:ascii="Berlin Sans FB" w:hAnsi="Berlin Sans FB"/>
          <w:sz w:val="28"/>
          <w:szCs w:val="28"/>
        </w:rPr>
        <w:t xml:space="preserve">. </w:t>
      </w:r>
      <w:r w:rsidRPr="00D2209C">
        <w:rPr>
          <w:rFonts w:ascii="Arial" w:hAnsi="Arial" w:cs="Arial"/>
          <w:sz w:val="28"/>
          <w:szCs w:val="28"/>
        </w:rPr>
        <w:t>Улан</w:t>
      </w:r>
      <w:r w:rsidRPr="00D2209C">
        <w:rPr>
          <w:rFonts w:ascii="Berlin Sans FB" w:hAnsi="Berlin Sans FB"/>
          <w:sz w:val="28"/>
          <w:szCs w:val="28"/>
        </w:rPr>
        <w:t>-</w:t>
      </w:r>
      <w:r w:rsidRPr="00D2209C">
        <w:rPr>
          <w:rFonts w:ascii="Arial" w:hAnsi="Arial" w:cs="Arial"/>
          <w:sz w:val="28"/>
          <w:szCs w:val="28"/>
        </w:rPr>
        <w:t>Удэ</w:t>
      </w:r>
    </w:p>
    <w:p w:rsidR="005A782F" w:rsidRPr="00D2209C" w:rsidRDefault="005A782F" w:rsidP="005A782F">
      <w:pPr>
        <w:jc w:val="center"/>
        <w:rPr>
          <w:rFonts w:ascii="Berlin Sans FB" w:hAnsi="Berlin Sans FB"/>
          <w:bCs/>
          <w:iCs/>
          <w:sz w:val="28"/>
          <w:szCs w:val="28"/>
        </w:rPr>
      </w:pPr>
      <w:r w:rsidRPr="00D2209C">
        <w:rPr>
          <w:rFonts w:ascii="Arial" w:hAnsi="Arial" w:cs="Arial"/>
          <w:bCs/>
          <w:iCs/>
          <w:sz w:val="28"/>
          <w:szCs w:val="28"/>
        </w:rPr>
        <w:t>Муниципальное</w:t>
      </w:r>
      <w:r w:rsidRPr="00D2209C">
        <w:rPr>
          <w:rFonts w:ascii="Berlin Sans FB" w:hAnsi="Berlin Sans FB"/>
          <w:bCs/>
          <w:iCs/>
          <w:sz w:val="28"/>
          <w:szCs w:val="28"/>
        </w:rPr>
        <w:t xml:space="preserve">  </w:t>
      </w:r>
      <w:r>
        <w:rPr>
          <w:rFonts w:ascii="Arial" w:hAnsi="Arial" w:cs="Arial"/>
          <w:bCs/>
          <w:iCs/>
          <w:sz w:val="28"/>
          <w:szCs w:val="28"/>
        </w:rPr>
        <w:t>а</w:t>
      </w:r>
      <w:r w:rsidRPr="00D2209C">
        <w:rPr>
          <w:rFonts w:ascii="Arial" w:hAnsi="Arial" w:cs="Arial"/>
          <w:bCs/>
          <w:iCs/>
          <w:sz w:val="28"/>
          <w:szCs w:val="28"/>
        </w:rPr>
        <w:t>втономное</w:t>
      </w:r>
      <w:r w:rsidRPr="00D2209C">
        <w:rPr>
          <w:rFonts w:ascii="Berlin Sans FB" w:hAnsi="Berlin Sans FB"/>
          <w:bCs/>
          <w:iCs/>
          <w:sz w:val="28"/>
          <w:szCs w:val="28"/>
        </w:rPr>
        <w:t xml:space="preserve"> </w:t>
      </w:r>
      <w:r>
        <w:rPr>
          <w:rFonts w:ascii="Arial" w:hAnsi="Arial" w:cs="Arial"/>
          <w:bCs/>
          <w:iCs/>
          <w:sz w:val="28"/>
          <w:szCs w:val="28"/>
        </w:rPr>
        <w:t>д</w:t>
      </w:r>
      <w:r w:rsidRPr="00D2209C">
        <w:rPr>
          <w:rFonts w:ascii="Arial" w:hAnsi="Arial" w:cs="Arial"/>
          <w:bCs/>
          <w:iCs/>
          <w:sz w:val="28"/>
          <w:szCs w:val="28"/>
        </w:rPr>
        <w:t>ошкольное</w:t>
      </w:r>
    </w:p>
    <w:p w:rsidR="005A782F" w:rsidRPr="00D2209C" w:rsidRDefault="005A782F" w:rsidP="005A782F">
      <w:pPr>
        <w:jc w:val="center"/>
        <w:rPr>
          <w:rFonts w:ascii="Berlin Sans FB" w:hAnsi="Berlin Sans FB"/>
          <w:bCs/>
          <w:iCs/>
          <w:sz w:val="28"/>
          <w:szCs w:val="28"/>
        </w:rPr>
      </w:pPr>
      <w:r w:rsidRPr="00D2209C">
        <w:rPr>
          <w:rFonts w:ascii="Arial" w:hAnsi="Arial" w:cs="Arial"/>
          <w:bCs/>
          <w:iCs/>
          <w:sz w:val="28"/>
          <w:szCs w:val="28"/>
        </w:rPr>
        <w:t>образовательное</w:t>
      </w:r>
      <w:r w:rsidRPr="00D2209C">
        <w:rPr>
          <w:rFonts w:ascii="Berlin Sans FB" w:hAnsi="Berlin Sans FB"/>
          <w:bCs/>
          <w:iCs/>
          <w:sz w:val="28"/>
          <w:szCs w:val="28"/>
        </w:rPr>
        <w:t xml:space="preserve"> </w:t>
      </w:r>
      <w:r w:rsidRPr="00D2209C">
        <w:rPr>
          <w:rFonts w:ascii="Arial" w:hAnsi="Arial" w:cs="Arial"/>
          <w:bCs/>
          <w:iCs/>
          <w:sz w:val="28"/>
          <w:szCs w:val="28"/>
        </w:rPr>
        <w:t>Учреждение</w:t>
      </w:r>
    </w:p>
    <w:p w:rsidR="005A782F" w:rsidRPr="00D2209C" w:rsidRDefault="005A782F" w:rsidP="005A782F">
      <w:pPr>
        <w:jc w:val="center"/>
        <w:rPr>
          <w:rFonts w:ascii="Berlin Sans FB" w:hAnsi="Berlin Sans FB"/>
          <w:bCs/>
          <w:iCs/>
          <w:sz w:val="28"/>
          <w:szCs w:val="28"/>
        </w:rPr>
      </w:pPr>
      <w:r w:rsidRPr="00D2209C">
        <w:rPr>
          <w:rFonts w:ascii="Arial" w:hAnsi="Arial" w:cs="Arial"/>
          <w:bCs/>
          <w:iCs/>
          <w:sz w:val="28"/>
          <w:szCs w:val="28"/>
        </w:rPr>
        <w:t>Детский</w:t>
      </w:r>
      <w:r w:rsidRPr="00D2209C">
        <w:rPr>
          <w:rFonts w:ascii="Berlin Sans FB" w:hAnsi="Berlin Sans FB"/>
          <w:bCs/>
          <w:iCs/>
          <w:sz w:val="28"/>
          <w:szCs w:val="28"/>
        </w:rPr>
        <w:t xml:space="preserve"> </w:t>
      </w:r>
      <w:r w:rsidRPr="00D2209C">
        <w:rPr>
          <w:rFonts w:ascii="Arial" w:hAnsi="Arial" w:cs="Arial"/>
          <w:bCs/>
          <w:iCs/>
          <w:sz w:val="28"/>
          <w:szCs w:val="28"/>
        </w:rPr>
        <w:t>сад</w:t>
      </w:r>
      <w:r w:rsidRPr="00D2209C">
        <w:rPr>
          <w:rFonts w:ascii="Berlin Sans FB" w:hAnsi="Berlin Sans FB"/>
          <w:bCs/>
          <w:iCs/>
          <w:sz w:val="28"/>
          <w:szCs w:val="28"/>
        </w:rPr>
        <w:t xml:space="preserve">  </w:t>
      </w:r>
      <w:r w:rsidRPr="00D2209C">
        <w:rPr>
          <w:rFonts w:ascii="Arial" w:hAnsi="Arial" w:cs="Arial"/>
          <w:bCs/>
          <w:iCs/>
          <w:sz w:val="28"/>
          <w:szCs w:val="28"/>
        </w:rPr>
        <w:t>№</w:t>
      </w:r>
      <w:r w:rsidRPr="00D2209C">
        <w:rPr>
          <w:rFonts w:ascii="Berlin Sans FB" w:hAnsi="Berlin Sans FB"/>
          <w:bCs/>
          <w:iCs/>
          <w:sz w:val="28"/>
          <w:szCs w:val="28"/>
        </w:rPr>
        <w:t xml:space="preserve">59 </w:t>
      </w:r>
      <w:r w:rsidRPr="00D2209C">
        <w:rPr>
          <w:rFonts w:ascii="Berlin Sans FB" w:hAnsi="Berlin Sans FB" w:cs="Berlin Sans FB"/>
          <w:bCs/>
          <w:iCs/>
          <w:sz w:val="28"/>
          <w:szCs w:val="28"/>
        </w:rPr>
        <w:t>«</w:t>
      </w:r>
      <w:r w:rsidRPr="00D2209C">
        <w:rPr>
          <w:rFonts w:ascii="Arial" w:hAnsi="Arial" w:cs="Arial"/>
          <w:bCs/>
          <w:iCs/>
          <w:sz w:val="28"/>
          <w:szCs w:val="28"/>
        </w:rPr>
        <w:t>Золотой</w:t>
      </w:r>
      <w:r w:rsidRPr="00D2209C">
        <w:rPr>
          <w:rFonts w:ascii="Berlin Sans FB" w:hAnsi="Berlin Sans FB"/>
          <w:bCs/>
          <w:iCs/>
          <w:sz w:val="28"/>
          <w:szCs w:val="28"/>
        </w:rPr>
        <w:t xml:space="preserve"> </w:t>
      </w:r>
      <w:r w:rsidRPr="00D2209C">
        <w:rPr>
          <w:rFonts w:ascii="Arial" w:hAnsi="Arial" w:cs="Arial"/>
          <w:bCs/>
          <w:iCs/>
          <w:sz w:val="28"/>
          <w:szCs w:val="28"/>
        </w:rPr>
        <w:t>ключик</w:t>
      </w:r>
      <w:r w:rsidRPr="00D2209C">
        <w:rPr>
          <w:rFonts w:ascii="Berlin Sans FB" w:hAnsi="Berlin Sans FB" w:cs="Berlin Sans FB"/>
          <w:bCs/>
          <w:iCs/>
          <w:sz w:val="28"/>
          <w:szCs w:val="28"/>
        </w:rPr>
        <w:t>»</w:t>
      </w:r>
      <w:r w:rsidRPr="00D2209C">
        <w:rPr>
          <w:rFonts w:ascii="Berlin Sans FB" w:hAnsi="Berlin Sans FB"/>
          <w:bCs/>
          <w:iCs/>
          <w:sz w:val="28"/>
          <w:szCs w:val="28"/>
        </w:rPr>
        <w:t>.</w:t>
      </w:r>
    </w:p>
    <w:p w:rsidR="005A782F" w:rsidRDefault="005A782F" w:rsidP="005A782F"/>
    <w:p w:rsidR="005A782F" w:rsidRDefault="005A782F" w:rsidP="005A782F"/>
    <w:p w:rsidR="005A782F" w:rsidRDefault="005A782F" w:rsidP="005A782F"/>
    <w:p w:rsidR="005A782F" w:rsidRDefault="005A782F" w:rsidP="005A782F"/>
    <w:p w:rsidR="005A782F" w:rsidRPr="00262331" w:rsidRDefault="005A782F" w:rsidP="005A782F">
      <w:pPr>
        <w:jc w:val="center"/>
        <w:rPr>
          <w:b/>
          <w:color w:val="00B050"/>
          <w:sz w:val="72"/>
          <w:szCs w:val="72"/>
        </w:rPr>
      </w:pPr>
      <w:r w:rsidRPr="00262331">
        <w:rPr>
          <w:b/>
          <w:color w:val="00B050"/>
          <w:sz w:val="72"/>
          <w:szCs w:val="72"/>
        </w:rPr>
        <w:t xml:space="preserve">Экологический проект </w:t>
      </w:r>
    </w:p>
    <w:p w:rsidR="005A782F" w:rsidRPr="00262331" w:rsidRDefault="005A782F" w:rsidP="005A782F">
      <w:pPr>
        <w:jc w:val="center"/>
        <w:rPr>
          <w:b/>
          <w:color w:val="00B050"/>
          <w:sz w:val="44"/>
          <w:szCs w:val="44"/>
        </w:rPr>
      </w:pPr>
      <w:r w:rsidRPr="00262331">
        <w:rPr>
          <w:b/>
          <w:color w:val="00B050"/>
          <w:sz w:val="44"/>
          <w:szCs w:val="44"/>
        </w:rPr>
        <w:t xml:space="preserve">(старшая группа) </w:t>
      </w:r>
    </w:p>
    <w:p w:rsidR="005A782F" w:rsidRPr="00262331" w:rsidRDefault="005A782F" w:rsidP="005A782F">
      <w:pPr>
        <w:jc w:val="center"/>
        <w:rPr>
          <w:b/>
          <w:color w:val="00B050"/>
          <w:sz w:val="96"/>
          <w:szCs w:val="96"/>
        </w:rPr>
      </w:pPr>
      <w:r w:rsidRPr="00262331">
        <w:rPr>
          <w:b/>
          <w:color w:val="00B050"/>
          <w:sz w:val="96"/>
          <w:szCs w:val="96"/>
        </w:rPr>
        <w:t>«Огород на окне»</w:t>
      </w:r>
    </w:p>
    <w:p w:rsidR="005A782F" w:rsidRDefault="005A782F" w:rsidP="005A782F">
      <w:pPr>
        <w:rPr>
          <w:b/>
          <w:bCs/>
          <w:sz w:val="28"/>
          <w:szCs w:val="28"/>
        </w:rPr>
      </w:pPr>
    </w:p>
    <w:p w:rsidR="005A782F" w:rsidRDefault="005A782F" w:rsidP="005A782F">
      <w:pPr>
        <w:rPr>
          <w:b/>
          <w:bCs/>
          <w:sz w:val="28"/>
          <w:szCs w:val="28"/>
        </w:rPr>
      </w:pPr>
    </w:p>
    <w:p w:rsidR="005A782F" w:rsidRDefault="005A782F" w:rsidP="005A782F">
      <w:pPr>
        <w:jc w:val="righ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Разработала:</w:t>
      </w:r>
      <w:r w:rsidRPr="004D532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в</w:t>
      </w:r>
      <w:r w:rsidRPr="004D5328">
        <w:rPr>
          <w:bCs/>
          <w:sz w:val="28"/>
          <w:szCs w:val="28"/>
        </w:rPr>
        <w:t>оспитатель</w:t>
      </w:r>
      <w:r>
        <w:rPr>
          <w:bCs/>
          <w:sz w:val="28"/>
          <w:szCs w:val="28"/>
        </w:rPr>
        <w:t xml:space="preserve">  </w:t>
      </w:r>
    </w:p>
    <w:p w:rsidR="005A782F" w:rsidRPr="00262331" w:rsidRDefault="005A782F" w:rsidP="005A782F">
      <w:pPr>
        <w:jc w:val="right"/>
        <w:rPr>
          <w:b/>
          <w:bCs/>
          <w:sz w:val="28"/>
          <w:szCs w:val="28"/>
        </w:rPr>
      </w:pPr>
      <w:proofErr w:type="spellStart"/>
      <w:r w:rsidRPr="00262331">
        <w:rPr>
          <w:bCs/>
          <w:sz w:val="28"/>
          <w:szCs w:val="28"/>
        </w:rPr>
        <w:t>Корытова</w:t>
      </w:r>
      <w:proofErr w:type="spellEnd"/>
      <w:r w:rsidRPr="00262331">
        <w:rPr>
          <w:bCs/>
          <w:sz w:val="28"/>
          <w:szCs w:val="28"/>
        </w:rPr>
        <w:t xml:space="preserve"> С.М.</w:t>
      </w:r>
    </w:p>
    <w:p w:rsidR="005A782F" w:rsidRDefault="005A782F" w:rsidP="005A782F">
      <w:pPr>
        <w:jc w:val="center"/>
        <w:rPr>
          <w:b/>
          <w:sz w:val="28"/>
          <w:szCs w:val="28"/>
        </w:rPr>
      </w:pPr>
    </w:p>
    <w:p w:rsidR="005A782F" w:rsidRDefault="005A782F" w:rsidP="005A782F">
      <w:pPr>
        <w:jc w:val="center"/>
        <w:rPr>
          <w:b/>
          <w:sz w:val="28"/>
          <w:szCs w:val="28"/>
        </w:rPr>
      </w:pPr>
    </w:p>
    <w:p w:rsidR="005A782F" w:rsidRDefault="005A782F" w:rsidP="005A782F">
      <w:pPr>
        <w:jc w:val="center"/>
        <w:rPr>
          <w:b/>
          <w:sz w:val="28"/>
          <w:szCs w:val="28"/>
        </w:rPr>
      </w:pPr>
    </w:p>
    <w:p w:rsidR="005A782F" w:rsidRDefault="005A782F" w:rsidP="005A782F">
      <w:pPr>
        <w:jc w:val="center"/>
        <w:rPr>
          <w:b/>
          <w:sz w:val="28"/>
          <w:szCs w:val="28"/>
        </w:rPr>
      </w:pPr>
    </w:p>
    <w:p w:rsidR="005A782F" w:rsidRDefault="005A782F" w:rsidP="005A782F">
      <w:pPr>
        <w:jc w:val="center"/>
        <w:rPr>
          <w:b/>
          <w:sz w:val="28"/>
          <w:szCs w:val="28"/>
        </w:rPr>
      </w:pPr>
    </w:p>
    <w:p w:rsidR="005A782F" w:rsidRDefault="005A782F" w:rsidP="005A782F">
      <w:pPr>
        <w:jc w:val="center"/>
        <w:rPr>
          <w:b/>
          <w:sz w:val="28"/>
          <w:szCs w:val="28"/>
        </w:rPr>
      </w:pPr>
    </w:p>
    <w:p w:rsidR="005A782F" w:rsidRPr="00262331" w:rsidRDefault="005A782F" w:rsidP="005A782F">
      <w:pPr>
        <w:jc w:val="center"/>
        <w:rPr>
          <w:b/>
          <w:sz w:val="28"/>
          <w:szCs w:val="28"/>
        </w:rPr>
      </w:pPr>
      <w:r w:rsidRPr="00262331">
        <w:rPr>
          <w:b/>
          <w:sz w:val="28"/>
          <w:szCs w:val="28"/>
        </w:rPr>
        <w:t>Улан-Удэ</w:t>
      </w:r>
    </w:p>
    <w:p w:rsidR="005A782F" w:rsidRDefault="005A782F" w:rsidP="005A782F">
      <w:pPr>
        <w:jc w:val="center"/>
        <w:rPr>
          <w:b/>
          <w:sz w:val="28"/>
          <w:szCs w:val="28"/>
        </w:rPr>
      </w:pPr>
      <w:r w:rsidRPr="00262331">
        <w:rPr>
          <w:b/>
          <w:sz w:val="28"/>
          <w:szCs w:val="28"/>
        </w:rPr>
        <w:t>2018 г.</w:t>
      </w:r>
    </w:p>
    <w:p w:rsidR="00B20F1C" w:rsidRPr="005A782F" w:rsidRDefault="004D5328" w:rsidP="005A782F">
      <w:pPr>
        <w:jc w:val="center"/>
        <w:rPr>
          <w:b/>
          <w:sz w:val="28"/>
          <w:szCs w:val="28"/>
        </w:rPr>
      </w:pPr>
      <w:r w:rsidRPr="004D5328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 xml:space="preserve"> </w:t>
      </w:r>
      <w:r w:rsidR="00B20F1C" w:rsidRPr="004D53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проекта</w:t>
      </w:r>
      <w:r w:rsidR="00B20F1C"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Дошкольный возраст самое время стать первооткрывателем и исследователем этого огромного мира. Мы взрослые на этом этапе главные помощники. Ведь именно от нашего одобрительного слова, помощи и поддержки во многом зависит, разгорится или нет </w:t>
      </w:r>
      <w:r w:rsidR="00B20F1C" w:rsidRPr="004D53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«искорка интереса»</w:t>
      </w:r>
      <w:r w:rsidR="00B20F1C"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 </w:t>
      </w:r>
      <w:r w:rsidR="00B20F1C" w:rsidRPr="004D53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«пламя открытий»</w:t>
      </w:r>
      <w:r w:rsidR="00B20F1C"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Одной из форм познания окружающего мира является наблюдение. Это сложное познавательное занятие, т. к. требует устойчивого внимания и включает в работу одновременно восприятие, мышление и речь. Для понимания объекта наблюдения большое значение имеют знания ребенка и его опыт. В процессе наблюдения воспитатель задает вопросы, предлагает внимательно обследовать объекты наблюдения, сравнить их между собой.</w:t>
      </w:r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приучает детей внимательно приглядываться и подмечать все особенности, развивая тем самым у них наблюдательность и, следовательно, решая задачи интеллектуального воспитания.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 дошкольника в </w:t>
      </w:r>
      <w:r w:rsidRPr="004D53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способствует систематическому усвоению ребёнком знаний, полученных в результате практической деятельности и включенного наблюдения. Логично выстроенная деятельность по уходу за </w:t>
      </w:r>
      <w:r w:rsidRPr="004D53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D53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огородом</w:t>
      </w:r>
      <w:r w:rsidRPr="004D53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позволяет заложить основы планирования, умения ставить перед собой цель и достигать результата.</w:t>
      </w:r>
    </w:p>
    <w:p w:rsidR="00B20F1C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 </w:t>
      </w:r>
      <w:r w:rsidR="004D5328" w:rsidRPr="004D53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огорода на </w:t>
      </w:r>
      <w:r w:rsidRPr="004D53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окне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развитию любознательности и наблюдательности у детей, помогает лучше узнать растительную жизнь. Он способен расширять представления детей о растениях как о живых организмах, рассказать об условиях необходимых для роста и развития, развивать эстетические чувства, прививает желание трудиться и умение видеть результат своего труда.</w:t>
      </w:r>
    </w:p>
    <w:p w:rsidR="004D5328" w:rsidRDefault="004D5328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328" w:rsidRDefault="004D5328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в недостаточной степени имеют представления о растениях, о необходимых условиях их роста; недостаточно развит интерес к познавательно-исследовательской деятельности.</w:t>
      </w:r>
    </w:p>
    <w:p w:rsidR="004D5328" w:rsidRDefault="004D5328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328" w:rsidRPr="004D5328" w:rsidRDefault="004D5328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0F1C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Тип </w:t>
      </w:r>
      <w:r w:rsidRPr="004D5328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исследовательский - познавательный.</w:t>
      </w:r>
    </w:p>
    <w:p w:rsidR="004D5328" w:rsidRPr="004D5328" w:rsidRDefault="004D5328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0F1C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Сроки реализации </w:t>
      </w:r>
      <w:r w:rsidRPr="004D5328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март-май.</w:t>
      </w:r>
    </w:p>
    <w:p w:rsidR="004D5328" w:rsidRPr="004D5328" w:rsidRDefault="004D5328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0F1C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Участники </w:t>
      </w:r>
      <w:r w:rsidRPr="004D5328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 </w:t>
      </w:r>
      <w:r w:rsidRPr="004D53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группы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родители, педагоги.</w:t>
      </w:r>
    </w:p>
    <w:p w:rsidR="004D5328" w:rsidRPr="004D5328" w:rsidRDefault="004D5328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328" w:rsidRPr="004D5328" w:rsidRDefault="004D5328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вовлечь детей в практическую деятельность по выращиванию культурных растений, развитие интереса к опытнической и исследовательской деятельности.</w:t>
      </w:r>
    </w:p>
    <w:p w:rsidR="004D5328" w:rsidRDefault="004D5328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Задачи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интерес к познавательной деятельности;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знания об условиях роста растений </w:t>
      </w:r>
      <w:r w:rsidRPr="004D53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(свет, тепло, влага, почва)</w:t>
      </w:r>
      <w:proofErr w:type="gramStart"/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;</w:t>
      </w:r>
      <w:proofErr w:type="gramEnd"/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уточнить представления детей о том, из чего можно вырастить растение;</w:t>
      </w:r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приемам посева семян;</w:t>
      </w:r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умение выращивать рассаду из семян;</w:t>
      </w:r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желание ухаживать за растениями;</w:t>
      </w:r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партнёрские отношения между педагогами, детьми и родителями.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реализуется в несколько этапов, каждый из которых решает определённые задачи.</w:t>
      </w:r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этап. Подготовительный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•Создание проблемной 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ситуации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внесение семян томатов и огурцов.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•Презентация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«Необходимые условия для роста растений»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•Беседа с детьми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«Можно ли вырастить овощи на </w:t>
      </w:r>
      <w:r w:rsidRPr="004D532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окне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этап. Организационный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•Беседа с детьми о создании </w:t>
      </w:r>
      <w:r w:rsidRPr="004D53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огорода на окне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•Беседа с родителями «Участвуем в </w:t>
      </w:r>
      <w:r w:rsidRPr="004D53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проекте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D532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Огород на окне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•Беседа с детьми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4D532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огород и что на нем растет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 этап. Этап реализации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•НОД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«Посев семян помидоров для выращивания рассады»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•Совместный уход за растениями в </w:t>
      </w:r>
      <w:r w:rsidRPr="004D53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огороде на окне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(полив, рыхление, опрыскивание)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•Практическая деятельность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посадка лука на зелень.</w:t>
      </w:r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•Наблюдение за ростом лука и всходами семян.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•Чтение детям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Е. </w:t>
      </w:r>
      <w:proofErr w:type="spellStart"/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Алябьева</w:t>
      </w:r>
      <w:proofErr w:type="spellEnd"/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«Овощи?»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Шорыгина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«Три горошины»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[1], А. Максакова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«Посадили </w:t>
      </w:r>
      <w:r w:rsidRPr="004D532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огород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Г. </w:t>
      </w:r>
      <w:proofErr w:type="spellStart"/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Козырина</w:t>
      </w:r>
      <w:proofErr w:type="spellEnd"/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 у нас в саду порядок»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О. Емельянова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растет в </w:t>
      </w:r>
      <w:r w:rsidRPr="004D532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огороде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Корнин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растет на нашей грядке»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Шорыгина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 сажайте </w:t>
      </w:r>
      <w:r w:rsidRPr="004D532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огород возле дорог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Ю. </w:t>
      </w:r>
      <w:proofErr w:type="spellStart"/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Тувим</w:t>
      </w:r>
      <w:proofErr w:type="spellEnd"/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В. </w:t>
      </w:r>
      <w:proofErr w:type="spellStart"/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Пальчинскайте</w:t>
      </w:r>
      <w:proofErr w:type="spellEnd"/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«Гороховый домик»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А. Кочергина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растет у Натки на зеленой грядке?»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Кудрявцева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Тяпы</w:t>
      </w:r>
      <w:proofErr w:type="spellEnd"/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-ляпы»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русская</w:t>
      </w:r>
      <w:proofErr w:type="gramEnd"/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народная сказка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«Мужик и медведь»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белорусская сказка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Пях</w:t>
      </w:r>
      <w:proofErr w:type="spellEnd"/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Дж. </w:t>
      </w:r>
      <w:proofErr w:type="spellStart"/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Родари</w:t>
      </w:r>
      <w:proofErr w:type="spellEnd"/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Чиполлино</w:t>
      </w:r>
      <w:proofErr w:type="spellEnd"/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Р. Е. </w:t>
      </w:r>
      <w:proofErr w:type="spellStart"/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Дерикот</w:t>
      </w:r>
      <w:proofErr w:type="spellEnd"/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Фасолинки</w:t>
      </w:r>
      <w:proofErr w:type="spellEnd"/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•Дидактическая игра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растет в саду, </w:t>
      </w:r>
      <w:r w:rsidRPr="004D532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огороде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•Оформление дневника наблюдений за ростом растений.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•Хороводная игра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«Кабачок»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хоровод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4D532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Огородная-хороводная</w:t>
      </w:r>
      <w:proofErr w:type="gramEnd"/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•Художественное творчество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лепка из соленого теста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«Натюрморт из овощей»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•Пальчиковая гимнастика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«Капуста»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•Экспериментальная деятельность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«Нужен ли корешкам воздух?»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•Практическая деятельность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посадка семян огурцов.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•Художественное творчество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рисование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«Загадки с грядки»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•Дидактическая игра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 саду ли в </w:t>
      </w:r>
      <w:r w:rsidRPr="004D532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огороде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•Пальчиковая игра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«Растение»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•Подвижная игра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«Баба сеяла горох»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•Подбор стихотворений и загадок об овощах.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•Дидактическая игра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по описанию»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•Труд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«Высадка рассады помидоров в горшки»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•Сюжетно-ролевая игра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«Фруктовое кафе»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•Опыт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 свету и в темноте»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•Дидактическая игра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«Вершки и корешки»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•Игра-эстафета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«Посади картошку»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•Наблюдение первыми цветами огурцов.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•Дидактическая игра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«Чудесный мешочек»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•Настольная игра лото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где растет?»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•Театрализованная игра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D532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Огород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•Сбор первого урожая огурцов.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•Игра-эстафета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«Сварим суп из овощей»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•Составление рассказов из личного опыта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растет на нашей даче?»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•Фотографирование фаз роста растений, деятельности детей.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•Драматизация русской народной сказки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•Дидактическая игра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на вкус»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•Сюжетно-ролевые игры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«Супермаркет»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«Овощная база»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•Труд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«Салат из овощей»</w:t>
      </w:r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IV этап. Итоговый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•Создание фотоальбома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D532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Огород на окне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взаимодействия с семьё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й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круглый стол «Участвуем в </w:t>
      </w:r>
      <w:r w:rsidRPr="004D53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проекте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D532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Огород на окне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оформление </w:t>
      </w:r>
      <w:r w:rsidRPr="004D53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огорода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(закупка земли, приобретение семян)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20F1C" w:rsidRPr="004D5328" w:rsidRDefault="00B20F1C" w:rsidP="004D532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участие в наблюдении;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Продукты </w:t>
      </w:r>
      <w:r w:rsidRPr="004D53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дневник наблюдений, картотека загадок, фотоальбом 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D532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Огород на окне</w:t>
      </w:r>
      <w:r w:rsidRPr="004D53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0F1C" w:rsidRPr="004D5328" w:rsidRDefault="00B20F1C" w:rsidP="004D5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Результативность</w:t>
      </w:r>
      <w:r w:rsidRPr="004D5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имеют представления о растениях, о необходимых условиях их роста; развит интерес к познавательно-исследовательской деятельности.</w:t>
      </w:r>
    </w:p>
    <w:p w:rsidR="006F6152" w:rsidRPr="004D5328" w:rsidRDefault="005A782F" w:rsidP="004D53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F1C" w:rsidRPr="004D5328" w:rsidRDefault="00B20F1C" w:rsidP="004D53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F1C" w:rsidRPr="004D5328" w:rsidRDefault="00B20F1C" w:rsidP="004D53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F1C" w:rsidRPr="004D5328" w:rsidRDefault="00B20F1C" w:rsidP="004D53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F1C" w:rsidRDefault="00B20F1C"/>
    <w:p w:rsidR="00B20F1C" w:rsidRDefault="00B20F1C"/>
    <w:p w:rsidR="00B20F1C" w:rsidRDefault="00B20F1C"/>
    <w:p w:rsidR="00B20F1C" w:rsidRDefault="00B20F1C"/>
    <w:p w:rsidR="00B20F1C" w:rsidRDefault="00B20F1C"/>
    <w:p w:rsidR="00B20F1C" w:rsidRDefault="00B20F1C"/>
    <w:p w:rsidR="004D5328" w:rsidRDefault="004D5328" w:rsidP="004D5328">
      <w:pPr>
        <w:jc w:val="center"/>
        <w:rPr>
          <w:rFonts w:ascii="Arial" w:hAnsi="Arial" w:cs="Arial"/>
          <w:sz w:val="28"/>
          <w:szCs w:val="28"/>
        </w:rPr>
      </w:pPr>
    </w:p>
    <w:p w:rsidR="004D5328" w:rsidRDefault="004D5328" w:rsidP="004D5328">
      <w:pPr>
        <w:jc w:val="center"/>
        <w:rPr>
          <w:rFonts w:ascii="Arial" w:hAnsi="Arial" w:cs="Arial"/>
          <w:sz w:val="28"/>
          <w:szCs w:val="28"/>
        </w:rPr>
      </w:pPr>
    </w:p>
    <w:p w:rsidR="004D5328" w:rsidRDefault="004D5328" w:rsidP="004D5328">
      <w:pPr>
        <w:jc w:val="center"/>
        <w:rPr>
          <w:rFonts w:ascii="Arial" w:hAnsi="Arial" w:cs="Arial"/>
          <w:sz w:val="28"/>
          <w:szCs w:val="28"/>
        </w:rPr>
      </w:pPr>
    </w:p>
    <w:p w:rsidR="004D5328" w:rsidRDefault="004D5328" w:rsidP="004D5328">
      <w:pPr>
        <w:jc w:val="center"/>
        <w:rPr>
          <w:rFonts w:ascii="Arial" w:hAnsi="Arial" w:cs="Arial"/>
          <w:sz w:val="28"/>
          <w:szCs w:val="28"/>
        </w:rPr>
      </w:pPr>
    </w:p>
    <w:p w:rsidR="004D5328" w:rsidRDefault="004D5328" w:rsidP="004D5328">
      <w:pPr>
        <w:jc w:val="center"/>
        <w:rPr>
          <w:rFonts w:ascii="Arial" w:hAnsi="Arial" w:cs="Arial"/>
          <w:sz w:val="28"/>
          <w:szCs w:val="28"/>
        </w:rPr>
      </w:pPr>
    </w:p>
    <w:p w:rsidR="004D5328" w:rsidRDefault="004D5328" w:rsidP="004D5328">
      <w:pPr>
        <w:jc w:val="center"/>
        <w:rPr>
          <w:rFonts w:ascii="Arial" w:hAnsi="Arial" w:cs="Arial"/>
          <w:sz w:val="28"/>
          <w:szCs w:val="28"/>
        </w:rPr>
      </w:pPr>
    </w:p>
    <w:p w:rsidR="004D5328" w:rsidRDefault="004D5328" w:rsidP="004D5328">
      <w:pPr>
        <w:jc w:val="center"/>
        <w:rPr>
          <w:rFonts w:ascii="Arial" w:hAnsi="Arial" w:cs="Arial"/>
          <w:sz w:val="28"/>
          <w:szCs w:val="28"/>
        </w:rPr>
      </w:pPr>
    </w:p>
    <w:p w:rsidR="004D5328" w:rsidRDefault="004D5328" w:rsidP="004D5328">
      <w:pPr>
        <w:jc w:val="center"/>
        <w:rPr>
          <w:rFonts w:ascii="Arial" w:hAnsi="Arial" w:cs="Arial"/>
          <w:sz w:val="28"/>
          <w:szCs w:val="28"/>
        </w:rPr>
      </w:pPr>
    </w:p>
    <w:p w:rsidR="004D5328" w:rsidRDefault="004D5328" w:rsidP="004D5328">
      <w:pPr>
        <w:jc w:val="center"/>
        <w:rPr>
          <w:rFonts w:ascii="Arial" w:hAnsi="Arial" w:cs="Arial"/>
          <w:sz w:val="28"/>
          <w:szCs w:val="28"/>
        </w:rPr>
      </w:pPr>
    </w:p>
    <w:p w:rsidR="004D5328" w:rsidRDefault="004D5328" w:rsidP="004D5328">
      <w:pPr>
        <w:jc w:val="center"/>
        <w:rPr>
          <w:rFonts w:ascii="Arial" w:hAnsi="Arial" w:cs="Arial"/>
          <w:sz w:val="28"/>
          <w:szCs w:val="28"/>
        </w:rPr>
      </w:pPr>
    </w:p>
    <w:p w:rsidR="004D5328" w:rsidRDefault="004D5328" w:rsidP="004D5328">
      <w:pPr>
        <w:jc w:val="center"/>
        <w:rPr>
          <w:rFonts w:ascii="Arial" w:hAnsi="Arial" w:cs="Arial"/>
          <w:sz w:val="28"/>
          <w:szCs w:val="28"/>
        </w:rPr>
      </w:pPr>
    </w:p>
    <w:p w:rsidR="004D5328" w:rsidRDefault="004D5328" w:rsidP="004D5328">
      <w:pPr>
        <w:jc w:val="center"/>
        <w:rPr>
          <w:rFonts w:ascii="Arial" w:hAnsi="Arial" w:cs="Arial"/>
          <w:sz w:val="28"/>
          <w:szCs w:val="28"/>
        </w:rPr>
      </w:pPr>
    </w:p>
    <w:p w:rsidR="004D5328" w:rsidRDefault="004D5328" w:rsidP="004D5328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4D5328" w:rsidSect="004D5328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1C"/>
    <w:rsid w:val="00262331"/>
    <w:rsid w:val="004112FF"/>
    <w:rsid w:val="004519B6"/>
    <w:rsid w:val="004D5328"/>
    <w:rsid w:val="005A782F"/>
    <w:rsid w:val="0074314E"/>
    <w:rsid w:val="007675A6"/>
    <w:rsid w:val="00A33F2F"/>
    <w:rsid w:val="00B20F1C"/>
    <w:rsid w:val="00E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Рабочий</cp:lastModifiedBy>
  <cp:revision>5</cp:revision>
  <cp:lastPrinted>2019-01-27T09:12:00Z</cp:lastPrinted>
  <dcterms:created xsi:type="dcterms:W3CDTF">2019-01-27T08:47:00Z</dcterms:created>
  <dcterms:modified xsi:type="dcterms:W3CDTF">2019-03-05T02:41:00Z</dcterms:modified>
</cp:coreProperties>
</file>