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14" w:rsidRPr="00AC4D14" w:rsidRDefault="00AC4D14" w:rsidP="00AC4D1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C4D14">
        <w:rPr>
          <w:rFonts w:ascii="Times New Roman" w:hAnsi="Times New Roman" w:cs="Times New Roman"/>
          <w:sz w:val="28"/>
        </w:rPr>
        <w:t xml:space="preserve">Муниципальное автономное дошкольное образовательное учреждение </w:t>
      </w:r>
    </w:p>
    <w:p w:rsidR="00AC4D14" w:rsidRPr="00AC4D14" w:rsidRDefault="00AC4D14" w:rsidP="00AC4D1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C4D14">
        <w:rPr>
          <w:rFonts w:ascii="Times New Roman" w:hAnsi="Times New Roman" w:cs="Times New Roman"/>
          <w:sz w:val="28"/>
        </w:rPr>
        <w:t>Детский сад №59 «Золотой ключик»</w:t>
      </w:r>
    </w:p>
    <w:p w:rsidR="00AC4D14" w:rsidRPr="00AC4D14" w:rsidRDefault="00AC4D14" w:rsidP="00605867">
      <w:pPr>
        <w:shd w:val="clear" w:color="auto" w:fill="FFFFFF"/>
        <w:spacing w:after="150" w:line="315" w:lineRule="atLeast"/>
        <w:ind w:left="284" w:right="3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D14" w:rsidRPr="00AC4D14" w:rsidRDefault="00AC4D14" w:rsidP="00605867">
      <w:pPr>
        <w:shd w:val="clear" w:color="auto" w:fill="FFFFFF"/>
        <w:spacing w:after="150" w:line="315" w:lineRule="atLeast"/>
        <w:ind w:left="284" w:right="3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D14" w:rsidRPr="00AC4D14" w:rsidRDefault="00AC4D14" w:rsidP="00605867">
      <w:pPr>
        <w:shd w:val="clear" w:color="auto" w:fill="FFFFFF"/>
        <w:spacing w:after="150" w:line="315" w:lineRule="atLeast"/>
        <w:ind w:left="284" w:right="3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D14" w:rsidRPr="00AC4D14" w:rsidRDefault="00AC4D14" w:rsidP="00605867">
      <w:pPr>
        <w:shd w:val="clear" w:color="auto" w:fill="FFFFFF"/>
        <w:spacing w:after="150" w:line="315" w:lineRule="atLeast"/>
        <w:ind w:left="284" w:right="3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D14" w:rsidRPr="00AC4D14" w:rsidRDefault="00AC4D14" w:rsidP="00605867">
      <w:pPr>
        <w:shd w:val="clear" w:color="auto" w:fill="FFFFFF"/>
        <w:spacing w:after="150" w:line="315" w:lineRule="atLeast"/>
        <w:ind w:left="284" w:right="3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D14" w:rsidRPr="00AC4D14" w:rsidRDefault="00AC4D14" w:rsidP="00605867">
      <w:pPr>
        <w:shd w:val="clear" w:color="auto" w:fill="FFFFFF"/>
        <w:spacing w:after="150" w:line="315" w:lineRule="atLeast"/>
        <w:ind w:left="284" w:right="3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D14" w:rsidRPr="00AC4D14" w:rsidRDefault="00AC4D14" w:rsidP="00605867">
      <w:pPr>
        <w:shd w:val="clear" w:color="auto" w:fill="FFFFFF"/>
        <w:spacing w:after="150" w:line="315" w:lineRule="atLeast"/>
        <w:ind w:left="284" w:right="3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D14" w:rsidRPr="00AC4D14" w:rsidRDefault="00AC4D14" w:rsidP="00605867">
      <w:pPr>
        <w:shd w:val="clear" w:color="auto" w:fill="FFFFFF"/>
        <w:spacing w:after="150" w:line="315" w:lineRule="atLeast"/>
        <w:ind w:left="284" w:right="3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D14" w:rsidRPr="00AC4D14" w:rsidRDefault="00605867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C4D1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Информационно-практико-ориентированный проект </w:t>
      </w:r>
    </w:p>
    <w:p w:rsidR="00AC4D14" w:rsidRPr="00AC4D14" w:rsidRDefault="00605867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C4D1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«Осторожно! Огонь!» </w:t>
      </w: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78DA" w:rsidRDefault="005278DA" w:rsidP="00AC4D14">
      <w:pPr>
        <w:shd w:val="clear" w:color="auto" w:fill="FFFFFF"/>
        <w:spacing w:after="150" w:line="315" w:lineRule="atLeast"/>
        <w:ind w:left="284" w:right="367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78DA" w:rsidRDefault="005278DA" w:rsidP="00AC4D14">
      <w:pPr>
        <w:shd w:val="clear" w:color="auto" w:fill="FFFFFF"/>
        <w:spacing w:after="150" w:line="315" w:lineRule="atLeast"/>
        <w:ind w:left="284" w:right="367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78DA" w:rsidRDefault="005278DA" w:rsidP="00AC4D14">
      <w:pPr>
        <w:shd w:val="clear" w:color="auto" w:fill="FFFFFF"/>
        <w:spacing w:after="150" w:line="315" w:lineRule="atLeast"/>
        <w:ind w:left="284" w:right="367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78DA" w:rsidRPr="00AC4D14" w:rsidRDefault="005278DA" w:rsidP="00AC4D14">
      <w:pPr>
        <w:shd w:val="clear" w:color="auto" w:fill="FFFFFF"/>
        <w:spacing w:after="150" w:line="315" w:lineRule="atLeast"/>
        <w:ind w:left="284" w:right="367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Улан-Удэ</w:t>
      </w: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2020г.</w:t>
      </w:r>
    </w:p>
    <w:p w:rsidR="00AC4D14" w:rsidRPr="00AC4D14" w:rsidRDefault="00AC4D14" w:rsidP="00AC4D14">
      <w:pPr>
        <w:shd w:val="clear" w:color="auto" w:fill="FFFFFF"/>
        <w:spacing w:after="150" w:line="315" w:lineRule="atLeast"/>
        <w:ind w:left="284" w:right="367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05867" w:rsidRPr="00AC4D14" w:rsidRDefault="00605867" w:rsidP="00605867">
      <w:pPr>
        <w:spacing w:after="0" w:line="240" w:lineRule="auto"/>
        <w:ind w:left="284" w:right="3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Автор: Васильева Анна Андреевна, воспитатель МАДОУ «Детский сад №59»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Предлагаю вашему вниманию педагогический информационно-практико-ориентированный проект для детей 4 -5 лет «Осторожно! Огонь!». Данный материал будет полезен воспитателям дошкольных учреждений. Работа в проекте на всех этапах сформирует у детей осознание необходимости неукоснительного выполнения правил пожарной безопасности, как залога сохранения здоровья и жизни своей и окружающих.</w:t>
      </w:r>
    </w:p>
    <w:p w:rsidR="00605867" w:rsidRPr="00AC4D14" w:rsidRDefault="00605867" w:rsidP="00605867">
      <w:pPr>
        <w:shd w:val="clear" w:color="auto" w:fill="FFFFFF"/>
        <w:spacing w:after="0" w:line="240" w:lineRule="auto"/>
        <w:ind w:left="284" w:right="3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67" w:rsidRPr="00AC4D14" w:rsidRDefault="00605867" w:rsidP="00605867">
      <w:pPr>
        <w:spacing w:after="0" w:line="240" w:lineRule="auto"/>
        <w:ind w:left="284" w:right="3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Тема:</w:t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«Осторожно! Огонь!».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Тип проекта: </w:t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Информационно-практико-ориентированный.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групповой, краткосрочный.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дети средней группы, родители, воспитатели, музыкальный руководитель.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Продолжительность проекта:</w:t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1 неделя.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Актуальность.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Возникновение пожаров из-за шалости детей, а в результате — их 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травмирование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даже гибель — проблема острая, требующая четких скоординированных действий взрослых. Тяга детей к огню, к игре со спичками общеизвестна. В Федеральных государственных образовательных стандартах определены основные цели и задачи образовательной области «Социально-коммуникативное развитие» в разделе «Безопасность»: формирование основ безопасности собственной жизнедеятельности и формирование предпосылок экологического сознания (безопасности окружающего мира). Забота о сохранности детской жизни - важнейшая задача дошкольного учреждения, семьи и государства. По данным органов пожарной охраны, каждый 6-7 пожар возникает из-за детских шалостей; 60 % пострадавших от пожаров – дети, 3/4 из них – дошкольники. Поэтому определена следующая проблема: воспитание у детей дошкольного возраста осознанного отношения к себе как к активному субъекту пожарной безопасности. Актуальность данной темы связана с тем, что у детей этого возраста отсутствует защитная психологическая реакция на пожарную обстановку. Поэтому важно не просто рассказать о противопожарной безопасности, но отработать до автоматизма правила поведения при пожаре. С этой целью был разработан проект «Осторожно! Огонь!» При реализации проекта дети 4 – 5 лет в самой доступной игровой форме овладевают первоначальными знаниями по пожарной безопасности. Игра для детей - это не только и не столько развлечение. Для ребенка игра - это основной вид деятельности. Она помогает ему развиваться и познавать окружающий мир. Только конкретные эмоционально окрашенные занятия и игровые упражнения способны оставить след в сознании ребёнка.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Знание и соблюдение противопожарных требований только тогда становятся естественными в поведении человека, когда они привиты с детства. Именно в дошкольном возрасте возникают благоприятные условия для воспитания у ребенка чувства опасности перед огнем. Реализация данного проекта предполагает возможность рассказать и показать как созидательную, так и разрушительную сторону одного и того же явления.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 организован с деть</w:t>
      </w:r>
      <w:r w:rsidR="007923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 4 -5 лет, количество детей 25 человек</w:t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Активное участие в создании предметн</w:t>
      </w:r>
      <w:proofErr w:type="gram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пространственной развивающей среды приняли родители. Реализация проекта осуществлялась через специально организованную деятельность: НОД, тематические беседы, чтение литературы; совместную деятельность педагога с детьми: дидактические игры, сюжетно-ролевые игры, рассматривание картин. А также в самостоятельной деятельности и работе с родителями: просмотр с родителями мультфильмов из серии «Аркадий Паровозов».</w:t>
      </w:r>
    </w:p>
    <w:p w:rsidR="00605867" w:rsidRPr="00AC4D14" w:rsidRDefault="00605867" w:rsidP="00AC4D14">
      <w:pPr>
        <w:shd w:val="clear" w:color="auto" w:fill="FFFFFF"/>
        <w:spacing w:after="150" w:line="315" w:lineRule="atLeast"/>
        <w:ind w:left="284" w:right="367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Основополагающий вопрос.</w:t>
      </w:r>
    </w:p>
    <w:p w:rsidR="00792339" w:rsidRDefault="00605867" w:rsidP="00792339">
      <w:pPr>
        <w:spacing w:after="0" w:line="240" w:lineRule="auto"/>
        <w:ind w:left="284" w:right="367"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Огонь друг или враг?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Проблемные вопросы.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делать, если случиться пожар?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делать, чтобы никогда не было пожара?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Продукт проектной деятельности</w:t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обогащение развивающей предметно-пространственной среды по теме;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создание игрового пространства по теме (самостоятельные сюжетно-ролевые, образно-ролевые, режиссерские игры);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сюжетно-ролевая игра «Пожарники»;</w:t>
      </w:r>
      <w:proofErr w:type="gramStart"/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развлечение «Минутки безопасности с Зайчиком 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Побегайчиком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выставка совместного творчества детей и родителей «Осторожно! Огонь!».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23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 проекта</w:t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605867" w:rsidRPr="00AC4D14" w:rsidRDefault="00605867" w:rsidP="00605867">
      <w:pPr>
        <w:spacing w:after="0" w:line="240" w:lineRule="auto"/>
        <w:ind w:left="284" w:right="3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Познакомить детей с правилами пожарной безопасности и способами поведения в экстремальных ситуациях. Формировать осознанное отношение к соблюдению правил пожарной безопасности.</w:t>
      </w:r>
    </w:p>
    <w:p w:rsidR="00605867" w:rsidRPr="00AC4D14" w:rsidRDefault="00605867" w:rsidP="00605867">
      <w:pPr>
        <w:shd w:val="clear" w:color="auto" w:fill="FFFFFF"/>
        <w:spacing w:after="150" w:line="240" w:lineRule="auto"/>
        <w:ind w:left="284" w:right="3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</w:p>
    <w:p w:rsidR="00605867" w:rsidRPr="00AC4D14" w:rsidRDefault="00605867" w:rsidP="00605867">
      <w:pPr>
        <w:spacing w:after="0" w:line="240" w:lineRule="auto"/>
        <w:ind w:left="284" w:right="3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расширять представления детей о правилах пожарной безопасности;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учить детей поведению в экстремальных ситуациях;</w:t>
      </w:r>
      <w:proofErr w:type="gramStart"/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дать представление о предметах, которыми детям самостоятельно пользоваться категорически запрещено – спички, зажигалки, газовые плиты, печки;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учить детей набирать номер телефона службы спасения и понятно называть свой адрес;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5867" w:rsidRPr="00AC4D14" w:rsidRDefault="00605867" w:rsidP="00605867">
      <w:pPr>
        <w:spacing w:after="0" w:line="240" w:lineRule="auto"/>
        <w:ind w:left="284" w:right="3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познакомить со средствами пожаротушения (пена, песок, вода);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познакомить детей с профессией пожарного;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обогащать словарь детей в соответствии с темой;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развивать осознанное отношение к ситуациям опасным для жизни и здоровья людей;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способствовать установлению и пониманию детьми причинно следственных связей в ситуациях действия человека с огнем;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способствовать освоению способов и средств речевой коммуникации в случаи опасности (обращении к другим людям за помощью, объяснение ситуации, предупреждение людей и др.);</w:t>
      </w:r>
      <w:proofErr w:type="gramStart"/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внимательное отношение и осторожное обращение с горючими предметами;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развивать осознание необходимости неукоснительного выполнения правил пожарной безопасности в ситуациях действий возле огня, с огнем.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Воспитательные:</w:t>
      </w:r>
      <w:proofErr w:type="gramStart"/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воспитывать у детей интерес к профессии пожарных, почтительное уважение к их нелегкому труду, осознание опасной профессии;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чувство самосохранения.</w:t>
      </w:r>
    </w:p>
    <w:p w:rsidR="00605867" w:rsidRPr="00AC4D14" w:rsidRDefault="00605867" w:rsidP="00605867">
      <w:pPr>
        <w:shd w:val="clear" w:color="auto" w:fill="FFFFFF"/>
        <w:spacing w:after="150" w:line="315" w:lineRule="atLeast"/>
        <w:ind w:left="284" w:right="3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проекта.</w:t>
      </w:r>
    </w:p>
    <w:p w:rsidR="00605867" w:rsidRPr="00AC4D14" w:rsidRDefault="00605867" w:rsidP="00605867">
      <w:pPr>
        <w:spacing w:after="0" w:line="240" w:lineRule="auto"/>
        <w:ind w:left="284" w:right="3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Организационный.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Познакомить детей и родителей с темой проекта, обозначить значимость выбранной темы. Определение целей и задач.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Деятельностный</w:t>
      </w:r>
      <w:proofErr w:type="spellEnd"/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условий для самостоятельной деятельности. Подборка материала игр и пособий для работы с детьми.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Беседы, игры и упражнения о правилах пожарной безопасности, чтение стихов и рассказов о пожаре, пожарных, пожароопасных предметах.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Заключительный.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Развлечение «Минутки безопасности с Зайчиком 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Побегайчиком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»; выставка и презентация поделок детей, выполненных совместно с родителями «Осторожно! Огонь!».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Предполагаемый результат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Работа над проектом позволит обогатить жизненный опыт детей, расширить словарь и умение детей участвовать в обсуждении предложенной ситуации. Работа в проекте на всех этапах сформирует у детей осознание необходимости неукоснительного выполнения правил пожарной безопасности, как залога сохранения здоровья и жизни своей и окружающих. Участие в проекте родителей повысит значимость проводимой работы, покажет актуальность и необходимость взаимодействия взрослого и ребенка в решении задач безопасности</w:t>
      </w:r>
    </w:p>
    <w:p w:rsidR="00605867" w:rsidRPr="00AC4D14" w:rsidRDefault="00605867" w:rsidP="00605867">
      <w:pPr>
        <w:shd w:val="clear" w:color="auto" w:fill="FFFFFF"/>
        <w:spacing w:after="0" w:line="240" w:lineRule="auto"/>
        <w:ind w:left="284" w:right="3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67" w:rsidRPr="00AC4D14" w:rsidRDefault="00605867" w:rsidP="00605867">
      <w:pPr>
        <w:spacing w:after="0" w:line="240" w:lineRule="auto"/>
        <w:ind w:left="284" w:right="3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67" w:rsidRPr="00AC4D14" w:rsidRDefault="00605867" w:rsidP="00605867">
      <w:pPr>
        <w:shd w:val="clear" w:color="auto" w:fill="FFFFFF"/>
        <w:spacing w:after="0" w:line="240" w:lineRule="auto"/>
        <w:ind w:left="284" w:right="3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67" w:rsidRPr="00AC4D14" w:rsidRDefault="00605867" w:rsidP="00605867">
      <w:pPr>
        <w:spacing w:after="0" w:line="240" w:lineRule="auto"/>
        <w:ind w:left="284" w:right="3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67" w:rsidRPr="00AC4D14" w:rsidRDefault="00605867" w:rsidP="00605867">
      <w:pPr>
        <w:shd w:val="clear" w:color="auto" w:fill="FFFFFF"/>
        <w:spacing w:after="0" w:line="240" w:lineRule="auto"/>
        <w:ind w:right="3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339" w:rsidRDefault="00792339" w:rsidP="00605867">
      <w:pPr>
        <w:ind w:left="284" w:right="3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339" w:rsidRDefault="00792339" w:rsidP="00605867">
      <w:pPr>
        <w:ind w:left="284" w:right="3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748" w:rsidRPr="00AC4D14" w:rsidRDefault="00605867" w:rsidP="00605867">
      <w:pPr>
        <w:ind w:left="284" w:right="367" w:firstLine="567"/>
        <w:rPr>
          <w:rFonts w:ascii="Times New Roman" w:hAnsi="Times New Roman" w:cs="Times New Roman"/>
          <w:sz w:val="24"/>
          <w:szCs w:val="24"/>
        </w:rPr>
      </w:pP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C4D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Список литературы: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Атемаскина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Ю.В. Проектная деятельность педагога: сущность и технология// Детский сад от А до Я. 2008. - № 3. С. 6.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Бедерханова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В.П. Совместная проектировочная деятельность как средство развития детей и взрослых /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В.П.Бедерханова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//Развитие личности. - 2000. - № 1. - С. 24 – 36.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Боровлева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А.В. Проектный метод как средство повышения качества образования // Управление ДОУ .2006. - № 7 .С 76-83.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Веракса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Н.Е., 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Веракса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А.Н. Проектная деятельность дошкольников. Пособие для педагогов дошкольных учреждений. – М.: Мозаика-Синтез, 2008.- 112 с.</w:t>
      </w:r>
      <w:r w:rsidRPr="00AC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Виноградова Н.А. Образовательные проекты в детском саду. Пособие для воспитателей/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Н.А.Виноградова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Е.П.Панкова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– </w:t>
      </w:r>
      <w:proofErr w:type="spellStart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М.Айрис</w:t>
      </w:r>
      <w:proofErr w:type="spellEnd"/>
      <w:r w:rsidRPr="00AC4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-пресс, 2008. – 208 с. – (Дошкольное воспитание и развитие).</w:t>
      </w:r>
    </w:p>
    <w:sectPr w:rsidR="00034748" w:rsidRPr="00AC4D14" w:rsidSect="00605867">
      <w:pgSz w:w="11906" w:h="16838"/>
      <w:pgMar w:top="426" w:right="170" w:bottom="426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67"/>
    <w:rsid w:val="00034748"/>
    <w:rsid w:val="00175828"/>
    <w:rsid w:val="003B0CE3"/>
    <w:rsid w:val="005278DA"/>
    <w:rsid w:val="00605867"/>
    <w:rsid w:val="00792339"/>
    <w:rsid w:val="00AC4D14"/>
    <w:rsid w:val="00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5867"/>
    <w:rPr>
      <w:b/>
      <w:bCs/>
    </w:rPr>
  </w:style>
  <w:style w:type="character" w:styleId="a4">
    <w:name w:val="Hyperlink"/>
    <w:basedOn w:val="a0"/>
    <w:uiPriority w:val="99"/>
    <w:semiHidden/>
    <w:unhideWhenUsed/>
    <w:rsid w:val="006058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5867"/>
    <w:rPr>
      <w:b/>
      <w:bCs/>
    </w:rPr>
  </w:style>
  <w:style w:type="character" w:styleId="a4">
    <w:name w:val="Hyperlink"/>
    <w:basedOn w:val="a0"/>
    <w:uiPriority w:val="99"/>
    <w:semiHidden/>
    <w:unhideWhenUsed/>
    <w:rsid w:val="006058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0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</cp:lastModifiedBy>
  <cp:revision>4</cp:revision>
  <dcterms:created xsi:type="dcterms:W3CDTF">2020-11-23T11:30:00Z</dcterms:created>
  <dcterms:modified xsi:type="dcterms:W3CDTF">2021-12-06T02:35:00Z</dcterms:modified>
</cp:coreProperties>
</file>