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61" w:rsidRPr="00531168" w:rsidRDefault="00274161" w:rsidP="00274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274161" w:rsidRDefault="00274161" w:rsidP="00274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274161" w:rsidRPr="00531168" w:rsidRDefault="00274161" w:rsidP="00274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274161" w:rsidRPr="00531168" w:rsidRDefault="00274161" w:rsidP="00274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274161" w:rsidRPr="000E7298" w:rsidRDefault="00274161" w:rsidP="00274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161" w:rsidRPr="000E7298" w:rsidRDefault="00274161" w:rsidP="00274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161" w:rsidRDefault="00274161" w:rsidP="00274161">
      <w:pPr>
        <w:spacing w:after="0" w:line="240" w:lineRule="auto"/>
        <w:jc w:val="center"/>
        <w:rPr>
          <w:sz w:val="28"/>
          <w:szCs w:val="28"/>
        </w:rPr>
      </w:pPr>
    </w:p>
    <w:p w:rsidR="00274161" w:rsidRDefault="00274161" w:rsidP="00274161">
      <w:pPr>
        <w:spacing w:after="0" w:line="240" w:lineRule="auto"/>
        <w:jc w:val="center"/>
        <w:rPr>
          <w:sz w:val="28"/>
          <w:szCs w:val="28"/>
        </w:rPr>
      </w:pPr>
    </w:p>
    <w:p w:rsidR="00274161" w:rsidRDefault="00274161" w:rsidP="00274161">
      <w:pPr>
        <w:spacing w:after="0" w:line="240" w:lineRule="auto"/>
        <w:jc w:val="center"/>
        <w:rPr>
          <w:sz w:val="28"/>
          <w:szCs w:val="28"/>
        </w:rPr>
      </w:pPr>
    </w:p>
    <w:p w:rsidR="00274161" w:rsidRPr="000E7298" w:rsidRDefault="00274161" w:rsidP="002741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161" w:rsidRPr="00891120" w:rsidRDefault="00274161" w:rsidP="00274161">
      <w:pPr>
        <w:rPr>
          <w:sz w:val="28"/>
          <w:szCs w:val="28"/>
        </w:rPr>
      </w:pPr>
    </w:p>
    <w:p w:rsidR="00274161" w:rsidRPr="00891120" w:rsidRDefault="00274161" w:rsidP="00274161">
      <w:pPr>
        <w:rPr>
          <w:sz w:val="28"/>
          <w:szCs w:val="28"/>
        </w:rPr>
      </w:pPr>
    </w:p>
    <w:p w:rsidR="00274161" w:rsidRDefault="00274161" w:rsidP="00274161">
      <w:pPr>
        <w:rPr>
          <w:sz w:val="28"/>
          <w:szCs w:val="28"/>
        </w:rPr>
      </w:pPr>
    </w:p>
    <w:p w:rsidR="00274161" w:rsidRDefault="00274161" w:rsidP="00274161">
      <w:pPr>
        <w:rPr>
          <w:sz w:val="28"/>
          <w:szCs w:val="28"/>
        </w:rPr>
      </w:pPr>
    </w:p>
    <w:p w:rsidR="00274161" w:rsidRPr="0041547C" w:rsidRDefault="00274161" w:rsidP="00274161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Консультация для родителей</w:t>
      </w:r>
    </w:p>
    <w:p w:rsidR="00274161" w:rsidRPr="00274161" w:rsidRDefault="00274161" w:rsidP="00274161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274161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 w:rsidRPr="0027416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Чтобы четко говорить, надо с пальцами дружить!</w:t>
      </w:r>
      <w:r w:rsidRPr="00274161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74161" w:rsidRPr="00531168" w:rsidRDefault="00274161" w:rsidP="00274161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 воспитатель Швадус Н.В.</w:t>
      </w:r>
    </w:p>
    <w:p w:rsidR="00274161" w:rsidRDefault="00274161" w:rsidP="00274161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74161" w:rsidRDefault="00274161" w:rsidP="00274161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16912" w:rsidRDefault="00216912" w:rsidP="007743C9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16912" w:rsidRDefault="00216912" w:rsidP="007743C9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16912" w:rsidRDefault="00216912" w:rsidP="007743C9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97EDD" w:rsidRPr="007743C9" w:rsidRDefault="00274161" w:rsidP="007743C9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2017г.</w:t>
      </w:r>
      <w:r>
        <w:rPr>
          <w:rFonts w:ascii="Times New Roman" w:hAnsi="Times New Roman"/>
          <w:b/>
          <w:sz w:val="24"/>
          <w:szCs w:val="24"/>
        </w:rPr>
        <w:br w:type="page"/>
      </w:r>
      <w:r w:rsidR="00497EDD" w:rsidRPr="00274161">
        <w:rPr>
          <w:rFonts w:ascii="Monotype Corsiva" w:eastAsia="Times New Roman" w:hAnsi="Monotype Corsiva" w:cs="Times New Roman"/>
          <w:b/>
          <w:bCs/>
          <w:i/>
          <w:color w:val="C00000"/>
          <w:sz w:val="44"/>
          <w:szCs w:val="44"/>
          <w:lang w:eastAsia="ru-RU"/>
        </w:rPr>
        <w:lastRenderedPageBreak/>
        <w:t>Чтобы четко говорить, надо с пальцами дружить!</w:t>
      </w:r>
    </w:p>
    <w:p w:rsidR="00497EDD" w:rsidRDefault="00497EDD" w:rsidP="00497EDD">
      <w:pPr>
        <w:tabs>
          <w:tab w:val="left" w:pos="91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6675" cy="3962400"/>
            <wp:effectExtent l="19050" t="0" r="9525" b="0"/>
            <wp:docPr id="1" name="Рисунок 1" descr="http://www.corbisimages.com/images/Corbis-737-O-065-AC7625.jpg?size=67&amp;uid=351ece22-16dd-4cf8-a93f-c2e276b2a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bisimages.com/images/Corbis-737-O-065-AC7625.jpg?size=67&amp;uid=351ece22-16dd-4cf8-a93f-c2e276b2a2f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6" r="10988"/>
                    <a:stretch/>
                  </pic:blipFill>
                  <pic:spPr bwMode="auto">
                    <a:xfrm>
                      <a:off x="0" y="0"/>
                      <a:ext cx="3877631" cy="3963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161" w:rsidRDefault="00497EDD" w:rsidP="0027416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Известно, что уровень речевого развития находится в прямой зависимости от степени сформированное тонких движений 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цев рук. Ребенок, имеющий высокий уровень развития мелкой мото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рики, умеет логически рассуждать, у него достаточно развиты память, внимание, связная речь.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Умение выполнять мелкие движения с предметами развивается в старшем дошкольном возрасте. В этом возрасте дети могут 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сложные задания, требующие достаточной точности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сованности движений кистей рук. Можно предложить малышам выполнять разные виды плетений из бумаги и ткани, тесьмы.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Наверное, все в детстве делали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плетеные коврики из разноцвет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softHyphen/>
        <w:t>ных бумажных полос.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надрезами основной части коврика. Освоив принцип плетения из бумаги, дети самостоятельно начинают придумывать узоры ковриков, сочетания цветов, используют этот способ</w:t>
      </w:r>
      <w:r w:rsidR="0027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плетения в других поделках.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274161" w:rsidRDefault="00497EDD" w:rsidP="0027416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развития координации движений можно попробовать 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маться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накалыванием.</w:t>
      </w:r>
      <w:r w:rsid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ребенок предварительно на листе бумаги нарисует что-нибудь и раскрасит рисунок. Затем по контуру начнет делать наколки при помощи безопасной иголки (зубочисткой). После этого рису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можно просто выдавить и сделать из него аппликацию. Если это задание будет выполнять вся семья, тогда из различных рисунков сделайте картину — аппликацию, посвященную одной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Если пальчики ребенка действуют неуверенно, неловко —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низуйте</w:t>
      </w:r>
      <w:r w:rsidR="0027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161" w:rsidRDefault="00497EDD" w:rsidP="0027416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игры с бельевыми прищепками.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могут крепиться к различным поверхностям: краям круглой или овальной корзинки, плотной ткани, картона. Сюжеты игр могут быть самыми разнооб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разными, например: «Ежики», «Солнышко», «Елочка», «Бабочка». Игровые упражнения с прищепками вызывают у детей большой интерес и становятся наиболее любимыми.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Обязательно нужно учить детей </w:t>
      </w:r>
      <w:r w:rsidRPr="0027416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вырезать ножницами</w:t>
      </w:r>
      <w:r w:rsidRPr="002741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вырезание узоров из сложенных листочков бумаги имеет замеча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тельное свойство: как бы ни вырезал ребенок, все равно получится узор, напоминающий снежинку или звездочку. Необходимо посто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янно выполнять следующие упражнения: симметричное вырезание, вырезание ножницами фигурок из открыток. Из вырезанных фигу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рок дети могут составлять композиции — аппликации.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В настоящее время все большую популярность приобретает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ори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softHyphen/>
        <w:t>гами.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не случайно. Развивающий потенциал оригами очень высок. На занятиях оригами эффективно используются сказки-под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сказки, они развивают интерес, облегчают изготовление и запоми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нание при выполнении игрушек, ведь механические задания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вести линию сгиба, сложить пополам, сложить уголок к центру) заменяются осмысленными — с точки зрения сюжетно-игрового замысла — действием.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Задания по развитию мелкой моторики могут быть включены в такие </w:t>
      </w:r>
      <w:r w:rsidRPr="002741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домашние дела</w:t>
      </w:r>
      <w:r w:rsidRPr="002741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перемотка ниток, завязывание и развязы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узелков, уход за срезанными и живыми цветами, переливание воды. Можно предложить помыть посуду, предоставив в распоряже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ребенка пластиковые предметы, разобрать крупу и так далее.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274161" w:rsidRDefault="00274161" w:rsidP="0027416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161" w:rsidRDefault="00497EDD" w:rsidP="007743C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детей старшего дошкольного возраста желательно использо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 всевозможные </w:t>
      </w:r>
      <w:r w:rsidR="0027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упражнения с элементами письма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штри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ховка в разных направлениях, обводки, доведение линий до конца, раскрашивание, прописи, графические диктанты.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Рисование различными материалами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(ручкой, простым каранда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шом, цветными карандашами, мелом) требует различной степени нажима для того, чтобы на бумаге остался след от пишущего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мета. Это тоже способствует развитию ручной умелости. Необходимо учить детей раскрашивать аккуратно, не выходя за контуры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женных предметов, равномерно нанося нужный цвет.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Упражнения для развития мелкой моторики очень просты в исполнении. Но без помощи родителей не обойтись, поскольку любое упражнение нужно сначала показать ребенку, потом проделать его вместе с ребенком, а после этого малыш выполнит его сам.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Если ребенок не испытывает интереса к занятию, лучше его отложить или заменить другим. Не перегружайте ребенка, не 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митесь дать ему все сразу.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Много — не значит хорошо.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заставляйте ребенка ничего делать через силу. Занятия должны приносить радость. Не старайтесь сразу получить результаты. Даже если что-то не получилось, важен не результат, а участие и приобретенный опыт (даже опыт неудач).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274161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>Все зависит от вас и вашей фантазии.</w:t>
      </w:r>
    </w:p>
    <w:p w:rsidR="00497EDD" w:rsidRPr="007743C9" w:rsidRDefault="00497EDD" w:rsidP="007743C9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274161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 xml:space="preserve"> У вас все получится!</w:t>
      </w:r>
    </w:p>
    <w:p w:rsidR="006A5E52" w:rsidRPr="00274161" w:rsidRDefault="00497EDD" w:rsidP="0027416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1500" cy="2563178"/>
            <wp:effectExtent l="19050" t="0" r="0" b="0"/>
            <wp:docPr id="2" name="Рисунок 2" descr="http://thumbs.dreamstime.com/thumblarge_390/12399892222VS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mbs.dreamstime.com/thumblarge_390/12399892222VS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4"/>
                    <a:stretch/>
                  </pic:blipFill>
                  <pic:spPr bwMode="auto">
                    <a:xfrm>
                      <a:off x="0" y="0"/>
                      <a:ext cx="4381500" cy="256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5E52" w:rsidRPr="00274161" w:rsidSect="007743C9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7B3C03"/>
    <w:rsid w:val="00216912"/>
    <w:rsid w:val="00274161"/>
    <w:rsid w:val="00497EDD"/>
    <w:rsid w:val="006454D4"/>
    <w:rsid w:val="006A5E52"/>
    <w:rsid w:val="007743C9"/>
    <w:rsid w:val="007B3C03"/>
    <w:rsid w:val="00E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ljamda</dc:creator>
  <cp:keywords/>
  <dc:description/>
  <cp:lastModifiedBy>Рабочий</cp:lastModifiedBy>
  <cp:revision>6</cp:revision>
  <dcterms:created xsi:type="dcterms:W3CDTF">2016-04-08T20:20:00Z</dcterms:created>
  <dcterms:modified xsi:type="dcterms:W3CDTF">2019-02-20T07:05:00Z</dcterms:modified>
</cp:coreProperties>
</file>