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0EA" w:rsidRPr="001F00EA" w:rsidRDefault="001F00EA" w:rsidP="004A4723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right="150"/>
        <w:outlineLvl w:val="0"/>
        <w:rPr>
          <w:rFonts w:ascii="Calibri" w:eastAsia="Times New Roman" w:hAnsi="Calibri" w:cs="Calibri"/>
          <w:color w:val="212529"/>
          <w:sz w:val="32"/>
          <w:szCs w:val="32"/>
          <w:lang w:eastAsia="ru-RU"/>
        </w:rPr>
      </w:pPr>
      <w:r w:rsidRPr="001F00EA">
        <w:rPr>
          <w:rFonts w:ascii="Arial" w:eastAsia="Times New Roman" w:hAnsi="Arial" w:cs="Arial"/>
          <w:b/>
          <w:bCs/>
          <w:color w:val="212529"/>
          <w:kern w:val="36"/>
          <w:sz w:val="44"/>
          <w:szCs w:val="44"/>
          <w:lang w:eastAsia="ru-RU"/>
        </w:rPr>
        <w:t>Консультация для родителей "Ошибки родителей, которые приводят к детским истерикам"</w:t>
      </w:r>
      <w:r w:rsidRPr="001F00EA">
        <w:rPr>
          <w:rFonts w:ascii="Arial" w:eastAsia="Times New Roman" w:hAnsi="Arial" w:cs="Arial"/>
          <w:b/>
          <w:bCs/>
          <w:color w:val="212529"/>
          <w:kern w:val="36"/>
          <w:sz w:val="44"/>
          <w:szCs w:val="44"/>
          <w:lang w:eastAsia="ru-RU"/>
        </w:rPr>
        <w:br/>
      </w:r>
      <w:r w:rsidRPr="004A4723">
        <w:rPr>
          <w:rFonts w:ascii="Meddon" w:eastAsia="Times New Roman" w:hAnsi="Meddon" w:cs="Calibri"/>
          <w:b/>
          <w:bCs/>
          <w:color w:val="181818"/>
          <w:sz w:val="32"/>
          <w:szCs w:val="32"/>
          <w:lang w:eastAsia="ru-RU"/>
        </w:rPr>
        <w:t xml:space="preserve">Семья </w:t>
      </w:r>
      <w:proofErr w:type="gramStart"/>
      <w:r w:rsidRPr="004A4723">
        <w:rPr>
          <w:rFonts w:ascii="Meddon" w:eastAsia="Times New Roman" w:hAnsi="Meddon" w:cs="Calibri"/>
          <w:b/>
          <w:bCs/>
          <w:color w:val="181818"/>
          <w:sz w:val="32"/>
          <w:szCs w:val="32"/>
          <w:lang w:eastAsia="ru-RU"/>
        </w:rPr>
        <w:t>–э</w:t>
      </w:r>
      <w:proofErr w:type="gramEnd"/>
      <w:r w:rsidRPr="004A4723">
        <w:rPr>
          <w:rFonts w:ascii="Meddon" w:eastAsia="Times New Roman" w:hAnsi="Meddon" w:cs="Calibri"/>
          <w:b/>
          <w:bCs/>
          <w:color w:val="181818"/>
          <w:sz w:val="32"/>
          <w:szCs w:val="32"/>
          <w:lang w:eastAsia="ru-RU"/>
        </w:rPr>
        <w:t>то место приземления для старших, стартовая площадка для младших и маячок взаимоотношении для каждого.</w:t>
      </w:r>
    </w:p>
    <w:p w:rsidR="001F00EA" w:rsidRPr="001F00EA" w:rsidRDefault="001F00EA" w:rsidP="004A4723">
      <w:pPr>
        <w:shd w:val="clear" w:color="auto" w:fill="F4F4F4"/>
        <w:spacing w:after="0" w:line="240" w:lineRule="auto"/>
        <w:ind w:left="150"/>
        <w:jc w:val="both"/>
        <w:rPr>
          <w:rFonts w:ascii="Calibri" w:eastAsia="Times New Roman" w:hAnsi="Calibri" w:cs="Calibri"/>
          <w:color w:val="212529"/>
          <w:sz w:val="32"/>
          <w:szCs w:val="32"/>
          <w:lang w:eastAsia="ru-RU"/>
        </w:rPr>
      </w:pPr>
      <w:r w:rsidRPr="004A4723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  <w:t>Ошибка № 1</w:t>
      </w:r>
      <w:proofErr w:type="gramStart"/>
      <w:r w:rsidRPr="004A4723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  <w:t> </w:t>
      </w:r>
      <w:r w:rsidRPr="004A4723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П</w:t>
      </w:r>
      <w:proofErr w:type="gramEnd"/>
      <w:r w:rsidRPr="004A4723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озволять ребенку все. Когда ребенок не встречает ни малейшего отпора своим прихотям, он, как ни странно, не чувствует родительской защиты. Ведь получается, ребенок сам решает, что ему необходимо, а родители лишь исполнители его воли. Бремя такой ответственности слишком тяжело для маленького человека. И следствием станут нервозность и истерики.</w:t>
      </w:r>
    </w:p>
    <w:p w:rsidR="001F00EA" w:rsidRPr="001F00EA" w:rsidRDefault="001F00EA" w:rsidP="004A4723">
      <w:pPr>
        <w:shd w:val="clear" w:color="auto" w:fill="F4F4F4"/>
        <w:spacing w:after="0" w:line="240" w:lineRule="auto"/>
        <w:ind w:left="150"/>
        <w:jc w:val="both"/>
        <w:rPr>
          <w:rFonts w:ascii="Calibri" w:eastAsia="Times New Roman" w:hAnsi="Calibri" w:cs="Calibri"/>
          <w:color w:val="212529"/>
          <w:sz w:val="32"/>
          <w:szCs w:val="32"/>
          <w:lang w:eastAsia="ru-RU"/>
        </w:rPr>
      </w:pPr>
      <w:r w:rsidRPr="004A4723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  <w:t>Ошибка № 2</w:t>
      </w:r>
      <w:proofErr w:type="gramStart"/>
      <w:r w:rsidRPr="004A4723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  <w:t> </w:t>
      </w:r>
      <w:r w:rsidRPr="004A4723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Н</w:t>
      </w:r>
      <w:proofErr w:type="gramEnd"/>
      <w:r w:rsidRPr="004A4723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е позволять ребенку ничего. Живя в постоянных ограничениях, ребенок рано или поздно постарается разорвать душные рамки. Как? Самым простым способом — скандалом.</w:t>
      </w:r>
    </w:p>
    <w:p w:rsidR="001F00EA" w:rsidRPr="001F00EA" w:rsidRDefault="001F00EA" w:rsidP="004A4723">
      <w:pPr>
        <w:shd w:val="clear" w:color="auto" w:fill="F4F4F4"/>
        <w:spacing w:after="0" w:line="240" w:lineRule="auto"/>
        <w:ind w:left="150"/>
        <w:jc w:val="both"/>
        <w:rPr>
          <w:rFonts w:ascii="Calibri" w:eastAsia="Times New Roman" w:hAnsi="Calibri" w:cs="Calibri"/>
          <w:color w:val="212529"/>
          <w:sz w:val="32"/>
          <w:szCs w:val="32"/>
          <w:lang w:eastAsia="ru-RU"/>
        </w:rPr>
      </w:pPr>
      <w:r w:rsidRPr="004A4723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  <w:t> Ошибка № 3</w:t>
      </w:r>
      <w:proofErr w:type="gramStart"/>
      <w:r w:rsidRPr="004A4723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  <w:t> </w:t>
      </w:r>
      <w:r w:rsidRPr="004A4723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Б</w:t>
      </w:r>
      <w:proofErr w:type="gramEnd"/>
      <w:r w:rsidRPr="004A4723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ыть непоследовательными. С ребенком мы каждый день (а то и в течение одного дня) ведем себя по-разному: то мы терпимы и снисходительны, то взрываемся по любому пустяку; то запрещаем лишние мультфильмы, то заняты и готовы включить их на весь вечер, лишь бы ребенок не приставал. Ребенок не может угадать, почему вы совершаете противоречащие друг другу поступки. Родители — образец поведения для ребенка. Они формируют его границы, установки, правила жизни. Если правила постоянно меняются? Значит, в жизни ребенка нет стабильности и ясности. Итог — истеричность.</w:t>
      </w:r>
    </w:p>
    <w:p w:rsidR="001F00EA" w:rsidRPr="001F00EA" w:rsidRDefault="001F00EA" w:rsidP="004A4723">
      <w:pPr>
        <w:shd w:val="clear" w:color="auto" w:fill="F4F4F4"/>
        <w:spacing w:after="0" w:line="240" w:lineRule="auto"/>
        <w:ind w:left="150"/>
        <w:jc w:val="both"/>
        <w:rPr>
          <w:rFonts w:ascii="Calibri" w:eastAsia="Times New Roman" w:hAnsi="Calibri" w:cs="Calibri"/>
          <w:color w:val="212529"/>
          <w:sz w:val="32"/>
          <w:szCs w:val="32"/>
          <w:lang w:eastAsia="ru-RU"/>
        </w:rPr>
      </w:pPr>
      <w:r w:rsidRPr="004A4723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  <w:t>Ошибка № 4</w:t>
      </w:r>
      <w:proofErr w:type="gramStart"/>
      <w:r w:rsidRPr="004A4723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  <w:t> </w:t>
      </w:r>
      <w:r w:rsidRPr="004A4723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Н</w:t>
      </w:r>
      <w:proofErr w:type="gramEnd"/>
      <w:r w:rsidRPr="004A4723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е соблюдать режим. Ребенок, не имеющий четкого режима, вместе с этим не имеет ощущения стабильности жизни. Он не понимает, по каким законам существует его мир и есть ли эти законы вообще. Кроме того, без четкого режима питания и сна быстро наступает усталость и физический дискомфорт.</w:t>
      </w:r>
    </w:p>
    <w:p w:rsidR="001F00EA" w:rsidRPr="001F00EA" w:rsidRDefault="001F00EA" w:rsidP="004A4723">
      <w:pPr>
        <w:shd w:val="clear" w:color="auto" w:fill="F4F4F4"/>
        <w:spacing w:after="0" w:line="240" w:lineRule="auto"/>
        <w:ind w:left="150"/>
        <w:jc w:val="both"/>
        <w:rPr>
          <w:rFonts w:ascii="Calibri" w:eastAsia="Times New Roman" w:hAnsi="Calibri" w:cs="Calibri"/>
          <w:color w:val="212529"/>
          <w:sz w:val="32"/>
          <w:szCs w:val="32"/>
          <w:lang w:eastAsia="ru-RU"/>
        </w:rPr>
      </w:pPr>
      <w:r w:rsidRPr="004A4723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  <w:t>Ошибка № 5</w:t>
      </w:r>
      <w:r w:rsidRPr="004A4723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Не ограничивать просмотр мультфильмов и игры на компьютере. Развитие, которое дают мультфильмы и компьютерные игры, — мнимое. А вред вполне конкретный. Любые мультфильмы, а тем более игры как минимум очень воздействуют на процессы возбуждения, которые и без того у детей преобладают над процессами торможения.</w:t>
      </w:r>
    </w:p>
    <w:p w:rsidR="001F00EA" w:rsidRPr="001F00EA" w:rsidRDefault="001F00EA" w:rsidP="004A4723">
      <w:pPr>
        <w:shd w:val="clear" w:color="auto" w:fill="F4F4F4"/>
        <w:spacing w:after="0" w:line="240" w:lineRule="auto"/>
        <w:ind w:left="150"/>
        <w:jc w:val="both"/>
        <w:rPr>
          <w:rFonts w:ascii="Calibri" w:eastAsia="Times New Roman" w:hAnsi="Calibri" w:cs="Calibri"/>
          <w:color w:val="212529"/>
          <w:sz w:val="32"/>
          <w:szCs w:val="32"/>
          <w:lang w:eastAsia="ru-RU"/>
        </w:rPr>
      </w:pPr>
      <w:r w:rsidRPr="004A4723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  <w:lastRenderedPageBreak/>
        <w:t>Ошибка № 6</w:t>
      </w:r>
      <w:proofErr w:type="gramStart"/>
      <w:r w:rsidRPr="004A4723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  <w:t> </w:t>
      </w:r>
      <w:r w:rsidRPr="004A4723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Н</w:t>
      </w:r>
      <w:proofErr w:type="gramEnd"/>
      <w:r w:rsidRPr="004A4723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е наказывать ребенка. Разве можно наказывать ребенка?! Это жестокость, признак родительской слабости и пережиток прошлого! Хотите наказать — наказывайте равного себе взрослого, а не беззащитного ребенка. Максимум, что родители могут позволить себе по отношению к ребенку, — это показать ему свое недовольство. Вам близки эти распространенные сегодня убеждения? Наказания в вашей семье не приняты? Значит, ваш ребенок не будет чувствовать рамок </w:t>
      </w:r>
      <w:proofErr w:type="gramStart"/>
      <w:r w:rsidRPr="004A4723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дозволенного</w:t>
      </w:r>
      <w:proofErr w:type="gramEnd"/>
      <w:r w:rsidRPr="004A4723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. Не потому, что он такой непонятливый, а потому, что вы их не установили. А без таких рамок ребенку… страшно. Поэтому он будет пытаться их найти. И прибегнет к постоянным истерикам как к самому непозволительному поведению. Может быть, так удастся достучаться до родителей?</w:t>
      </w:r>
    </w:p>
    <w:p w:rsidR="001F00EA" w:rsidRPr="001F00EA" w:rsidRDefault="001F00EA" w:rsidP="004A4723">
      <w:pPr>
        <w:shd w:val="clear" w:color="auto" w:fill="F4F4F4"/>
        <w:spacing w:after="0" w:line="240" w:lineRule="auto"/>
        <w:ind w:left="150"/>
        <w:jc w:val="both"/>
        <w:rPr>
          <w:rFonts w:ascii="Calibri" w:eastAsia="Times New Roman" w:hAnsi="Calibri" w:cs="Calibri"/>
          <w:color w:val="212529"/>
          <w:sz w:val="32"/>
          <w:szCs w:val="32"/>
          <w:lang w:eastAsia="ru-RU"/>
        </w:rPr>
      </w:pPr>
      <w:r w:rsidRPr="004A4723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 </w:t>
      </w:r>
      <w:r w:rsidRPr="004A4723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  <w:t>Ошибка № 7</w:t>
      </w:r>
      <w:proofErr w:type="gramStart"/>
      <w:r w:rsidRPr="004A4723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  <w:t> </w:t>
      </w:r>
      <w:r w:rsidRPr="004A4723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П</w:t>
      </w:r>
      <w:proofErr w:type="gramEnd"/>
      <w:r w:rsidRPr="004A4723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одчиняться детской истерике. Вы не можете терпеть нескончаемый крик — и выполняете желание ребенка. С этого момента ребенок начинает догадываться: его крик сильнее вашей воли.</w:t>
      </w:r>
    </w:p>
    <w:p w:rsidR="001F00EA" w:rsidRPr="001F00EA" w:rsidRDefault="001F00EA" w:rsidP="004A4723">
      <w:pPr>
        <w:shd w:val="clear" w:color="auto" w:fill="F4F4F4"/>
        <w:spacing w:after="0" w:line="240" w:lineRule="auto"/>
        <w:ind w:left="150"/>
        <w:jc w:val="both"/>
        <w:rPr>
          <w:rFonts w:ascii="Calibri" w:eastAsia="Times New Roman" w:hAnsi="Calibri" w:cs="Calibri"/>
          <w:color w:val="212529"/>
          <w:sz w:val="32"/>
          <w:szCs w:val="32"/>
          <w:lang w:eastAsia="ru-RU"/>
        </w:rPr>
      </w:pPr>
      <w:r w:rsidRPr="004A4723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  <w:t>Ошибка № 8</w:t>
      </w:r>
      <w:proofErr w:type="gramStart"/>
      <w:r w:rsidRPr="004A4723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  <w:t> </w:t>
      </w:r>
      <w:r w:rsidRPr="004A4723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К</w:t>
      </w:r>
      <w:proofErr w:type="gramEnd"/>
      <w:r w:rsidRPr="004A4723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ричать на ребенка. Возможно, ваш крик будет вполне результативен, и ребенок перестанет делать то, чем вас разгневал. Но таким образом вы даете ребенку хороший урок крика. Он непременно возьмет с вас пример.</w:t>
      </w:r>
    </w:p>
    <w:p w:rsidR="001F00EA" w:rsidRPr="001F00EA" w:rsidRDefault="001F00EA" w:rsidP="004A4723">
      <w:pPr>
        <w:shd w:val="clear" w:color="auto" w:fill="F4F4F4"/>
        <w:spacing w:after="0" w:line="240" w:lineRule="auto"/>
        <w:ind w:left="150"/>
        <w:jc w:val="both"/>
        <w:rPr>
          <w:rFonts w:ascii="Calibri" w:eastAsia="Times New Roman" w:hAnsi="Calibri" w:cs="Calibri"/>
          <w:color w:val="212529"/>
          <w:sz w:val="32"/>
          <w:szCs w:val="32"/>
          <w:lang w:eastAsia="ru-RU"/>
        </w:rPr>
      </w:pPr>
      <w:r w:rsidRPr="004A4723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  <w:t>Ошибка № 9</w:t>
      </w:r>
      <w:r w:rsidRPr="004A4723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Не сдерживать негативные эмоции. А если ребенок ни </w:t>
      </w:r>
      <w:proofErr w:type="gramStart"/>
      <w:r w:rsidRPr="004A4723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при чем</w:t>
      </w:r>
      <w:proofErr w:type="gramEnd"/>
      <w:r w:rsidRPr="004A4723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? Ребенок, конечно, не осудит вас за истеричность. Но такое поведение к сведению примет.</w:t>
      </w:r>
    </w:p>
    <w:p w:rsidR="001F00EA" w:rsidRPr="001F00EA" w:rsidRDefault="001F00EA" w:rsidP="004A4723">
      <w:pPr>
        <w:shd w:val="clear" w:color="auto" w:fill="F4F4F4"/>
        <w:spacing w:line="240" w:lineRule="auto"/>
        <w:ind w:left="150"/>
        <w:jc w:val="both"/>
        <w:rPr>
          <w:rFonts w:ascii="Calibri" w:eastAsia="Times New Roman" w:hAnsi="Calibri" w:cs="Calibri"/>
          <w:color w:val="212529"/>
          <w:sz w:val="32"/>
          <w:szCs w:val="32"/>
          <w:lang w:eastAsia="ru-RU"/>
        </w:rPr>
      </w:pPr>
      <w:r w:rsidRPr="004A472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ЦЕНИТЕ, ПОНИМАЙТЕ, УВАЖАЙТЕ И ЛЮБИТЕ СВОИХ ДЕТЕЙ!</w:t>
      </w:r>
    </w:p>
    <w:p w:rsidR="00F472E2" w:rsidRDefault="004A4723" w:rsidP="004A472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576583" cy="3086100"/>
            <wp:effectExtent l="19050" t="0" r="0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268" cy="3089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72E2" w:rsidSect="004A4723">
      <w:pgSz w:w="11906" w:h="16838"/>
      <w:pgMar w:top="1134" w:right="1133" w:bottom="709" w:left="1134" w:header="708" w:footer="708" w:gutter="0"/>
      <w:pgBorders w:offsetFrom="page">
        <w:top w:val="single" w:sz="4" w:space="24" w:color="632423" w:themeColor="accent2" w:themeShade="80"/>
        <w:left w:val="single" w:sz="4" w:space="24" w:color="632423" w:themeColor="accent2" w:themeShade="80"/>
        <w:bottom w:val="single" w:sz="4" w:space="24" w:color="632423" w:themeColor="accent2" w:themeShade="80"/>
        <w:right w:val="single" w:sz="4" w:space="24" w:color="632423" w:themeColor="accent2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eddo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481C"/>
    <w:rsid w:val="001F00EA"/>
    <w:rsid w:val="004A4723"/>
    <w:rsid w:val="0099481C"/>
    <w:rsid w:val="00F47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2E2"/>
  </w:style>
  <w:style w:type="paragraph" w:styleId="1">
    <w:name w:val="heading 1"/>
    <w:basedOn w:val="a"/>
    <w:link w:val="10"/>
    <w:uiPriority w:val="9"/>
    <w:qFormat/>
    <w:rsid w:val="001F00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4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F00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1F00EA"/>
    <w:rPr>
      <w:color w:val="0000FF"/>
      <w:u w:val="single"/>
    </w:rPr>
  </w:style>
  <w:style w:type="paragraph" w:customStyle="1" w:styleId="c50">
    <w:name w:val="c50"/>
    <w:basedOn w:val="a"/>
    <w:rsid w:val="001F0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1F0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F00EA"/>
  </w:style>
  <w:style w:type="character" w:customStyle="1" w:styleId="c1">
    <w:name w:val="c1"/>
    <w:basedOn w:val="a0"/>
    <w:rsid w:val="001F00EA"/>
  </w:style>
  <w:style w:type="character" w:customStyle="1" w:styleId="c4">
    <w:name w:val="c4"/>
    <w:basedOn w:val="a0"/>
    <w:rsid w:val="001F00EA"/>
  </w:style>
  <w:style w:type="character" w:customStyle="1" w:styleId="c36">
    <w:name w:val="c36"/>
    <w:basedOn w:val="a0"/>
    <w:rsid w:val="001F00EA"/>
  </w:style>
  <w:style w:type="character" w:customStyle="1" w:styleId="c48">
    <w:name w:val="c48"/>
    <w:basedOn w:val="a0"/>
    <w:rsid w:val="001F00EA"/>
  </w:style>
  <w:style w:type="paragraph" w:customStyle="1" w:styleId="c17">
    <w:name w:val="c17"/>
    <w:basedOn w:val="a"/>
    <w:rsid w:val="001F0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F00EA"/>
  </w:style>
  <w:style w:type="paragraph" w:customStyle="1" w:styleId="c53">
    <w:name w:val="c53"/>
    <w:basedOn w:val="a"/>
    <w:rsid w:val="001F0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0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00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2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54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3690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78926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28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860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505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929642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5525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40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0280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178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1EC49-8F34-44EA-B818-DA58849AE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ASPIRE</cp:lastModifiedBy>
  <cp:revision>1</cp:revision>
  <cp:lastPrinted>2026-02-01T10:50:00Z</cp:lastPrinted>
  <dcterms:created xsi:type="dcterms:W3CDTF">2026-02-01T10:43:00Z</dcterms:created>
  <dcterms:modified xsi:type="dcterms:W3CDTF">2026-02-01T11:19:00Z</dcterms:modified>
</cp:coreProperties>
</file>