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8A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Данные входно</w:t>
      </w:r>
      <w:r w:rsidR="00C4643F">
        <w:rPr>
          <w:rFonts w:ascii="Times New Roman" w:hAnsi="Times New Roman" w:cs="Times New Roman"/>
          <w:b/>
          <w:sz w:val="24"/>
          <w:szCs w:val="24"/>
        </w:rPr>
        <w:t>й и итоговой диагностики за 2024 – 2025</w:t>
      </w:r>
      <w:r w:rsidRPr="00AB32B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826E2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4643F">
        <w:rPr>
          <w:rFonts w:ascii="Times New Roman" w:hAnsi="Times New Roman" w:cs="Times New Roman"/>
          <w:b/>
          <w:sz w:val="24"/>
          <w:szCs w:val="24"/>
        </w:rPr>
        <w:t xml:space="preserve">                  Средняя</w:t>
      </w:r>
      <w:r w:rsidRPr="00AB32BF">
        <w:rPr>
          <w:rFonts w:ascii="Times New Roman" w:hAnsi="Times New Roman" w:cs="Times New Roman"/>
          <w:b/>
          <w:sz w:val="24"/>
          <w:szCs w:val="24"/>
        </w:rPr>
        <w:t xml:space="preserve"> группа№8 «Подснежник»</w:t>
      </w:r>
    </w:p>
    <w:p w:rsidR="00326A8A" w:rsidRDefault="00326A8A">
      <w:pPr>
        <w:rPr>
          <w:rFonts w:ascii="Times New Roman" w:hAnsi="Times New Roman" w:cs="Times New Roman"/>
          <w:sz w:val="24"/>
          <w:szCs w:val="24"/>
        </w:rPr>
      </w:pPr>
      <w:r w:rsidRPr="00326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6A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6A8A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326A8A">
        <w:rPr>
          <w:rFonts w:ascii="Times New Roman" w:hAnsi="Times New Roman" w:cs="Times New Roman"/>
          <w:sz w:val="24"/>
          <w:szCs w:val="24"/>
        </w:rPr>
        <w:t xml:space="preserve"> Сучкова В.П.</w:t>
      </w:r>
    </w:p>
    <w:p w:rsidR="00326A8A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3034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2BF">
        <w:rPr>
          <w:rFonts w:ascii="Times New Roman" w:hAnsi="Times New Roman" w:cs="Times New Roman"/>
          <w:b/>
          <w:sz w:val="24"/>
          <w:szCs w:val="24"/>
        </w:rPr>
        <w:t>Социально – 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954"/>
        <w:gridCol w:w="1784"/>
        <w:gridCol w:w="2043"/>
        <w:gridCol w:w="1695"/>
      </w:tblGrid>
      <w:tr w:rsidR="00326A8A" w:rsidTr="00700C7B">
        <w:tc>
          <w:tcPr>
            <w:tcW w:w="1869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326A8A" w:rsidRPr="00200550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326A8A" w:rsidRPr="00200550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954" w:type="dxa"/>
          </w:tcPr>
          <w:p w:rsidR="00326A8A" w:rsidRDefault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BC2">
              <w:rPr>
                <w:rFonts w:ascii="Times New Roman" w:hAnsi="Times New Roman" w:cs="Times New Roman"/>
                <w:sz w:val="24"/>
                <w:szCs w:val="24"/>
              </w:rPr>
              <w:t xml:space="preserve">            12 детей</w:t>
            </w:r>
          </w:p>
        </w:tc>
        <w:tc>
          <w:tcPr>
            <w:tcW w:w="1784" w:type="dxa"/>
          </w:tcPr>
          <w:p w:rsidR="00326A8A" w:rsidRDefault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20BC2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2043" w:type="dxa"/>
          </w:tcPr>
          <w:p w:rsidR="00326A8A" w:rsidRDefault="0002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детей</w:t>
            </w:r>
          </w:p>
        </w:tc>
        <w:tc>
          <w:tcPr>
            <w:tcW w:w="1695" w:type="dxa"/>
          </w:tcPr>
          <w:p w:rsidR="00326A8A" w:rsidRDefault="00027AC3" w:rsidP="000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954" w:type="dxa"/>
          </w:tcPr>
          <w:p w:rsidR="00326A8A" w:rsidRDefault="00326A8A" w:rsidP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 w:rsidRPr="00520BC2">
              <w:rPr>
                <w:rFonts w:ascii="Times New Roman" w:hAnsi="Times New Roman" w:cs="Times New Roman"/>
                <w:sz w:val="24"/>
                <w:szCs w:val="24"/>
              </w:rPr>
              <w:t>17детей</w:t>
            </w:r>
          </w:p>
        </w:tc>
        <w:tc>
          <w:tcPr>
            <w:tcW w:w="1784" w:type="dxa"/>
          </w:tcPr>
          <w:p w:rsidR="00326A8A" w:rsidRDefault="00520BC2" w:rsidP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20BC2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2043" w:type="dxa"/>
          </w:tcPr>
          <w:p w:rsidR="00326A8A" w:rsidRDefault="00030343" w:rsidP="00C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95" w:type="dxa"/>
          </w:tcPr>
          <w:p w:rsidR="00326A8A" w:rsidRDefault="00027AC3" w:rsidP="000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954" w:type="dxa"/>
          </w:tcPr>
          <w:p w:rsidR="00326A8A" w:rsidRDefault="00326A8A" w:rsidP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 w:rsidRPr="00520BC2">
              <w:rPr>
                <w:rFonts w:ascii="Times New Roman" w:hAnsi="Times New Roman" w:cs="Times New Roman"/>
                <w:sz w:val="24"/>
                <w:szCs w:val="24"/>
              </w:rPr>
              <w:t>1ребёнок</w:t>
            </w:r>
          </w:p>
        </w:tc>
        <w:tc>
          <w:tcPr>
            <w:tcW w:w="1784" w:type="dxa"/>
          </w:tcPr>
          <w:p w:rsidR="00326A8A" w:rsidRDefault="0052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20BC2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2043" w:type="dxa"/>
          </w:tcPr>
          <w:p w:rsidR="00326A8A" w:rsidRDefault="00027AC3" w:rsidP="00C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303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1695" w:type="dxa"/>
          </w:tcPr>
          <w:p w:rsidR="00326A8A" w:rsidRDefault="00027AC3" w:rsidP="00027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326A8A" w:rsidRDefault="00326A8A" w:rsidP="000303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343" w:rsidRPr="00AB32BF" w:rsidRDefault="00030343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AB32BF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0343" w:rsidTr="00100051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030343" w:rsidRPr="00200550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030343" w:rsidRPr="00200550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030343" w:rsidRDefault="00030343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>6 детей</w:t>
            </w:r>
          </w:p>
        </w:tc>
        <w:tc>
          <w:tcPr>
            <w:tcW w:w="1869" w:type="dxa"/>
          </w:tcPr>
          <w:p w:rsidR="00030343" w:rsidRDefault="00030343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869" w:type="dxa"/>
          </w:tcPr>
          <w:p w:rsidR="00030343" w:rsidRDefault="00027AC3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 детей</w:t>
            </w:r>
          </w:p>
        </w:tc>
        <w:tc>
          <w:tcPr>
            <w:tcW w:w="1869" w:type="dxa"/>
          </w:tcPr>
          <w:p w:rsidR="00030343" w:rsidRDefault="00027AC3" w:rsidP="00027AC3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030343" w:rsidRDefault="00030343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>22 ребёнка</w:t>
            </w:r>
          </w:p>
        </w:tc>
        <w:tc>
          <w:tcPr>
            <w:tcW w:w="1869" w:type="dxa"/>
          </w:tcPr>
          <w:p w:rsidR="00030343" w:rsidRDefault="00030343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69" w:type="dxa"/>
          </w:tcPr>
          <w:p w:rsidR="00030343" w:rsidRDefault="00027AC3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 детей</w:t>
            </w:r>
          </w:p>
        </w:tc>
        <w:tc>
          <w:tcPr>
            <w:tcW w:w="1869" w:type="dxa"/>
          </w:tcPr>
          <w:p w:rsidR="00030343" w:rsidRDefault="00027AC3" w:rsidP="00027AC3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030343" w:rsidTr="00030343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030343" w:rsidRDefault="00520BC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 ребёнка</w:t>
            </w:r>
          </w:p>
        </w:tc>
        <w:tc>
          <w:tcPr>
            <w:tcW w:w="1869" w:type="dxa"/>
          </w:tcPr>
          <w:p w:rsidR="00030343" w:rsidRDefault="00520BC2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7%</w:t>
            </w:r>
          </w:p>
        </w:tc>
        <w:tc>
          <w:tcPr>
            <w:tcW w:w="1869" w:type="dxa"/>
          </w:tcPr>
          <w:p w:rsidR="00030343" w:rsidRDefault="00027AC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030343" w:rsidRDefault="00030343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030343" w:rsidRDefault="00030343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030343" w:rsidRPr="00AB32BF" w:rsidRDefault="00030343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00550" w:rsidRPr="00AB32BF">
        <w:rPr>
          <w:rFonts w:ascii="Times New Roman" w:hAnsi="Times New Roman" w:cs="Times New Roman"/>
          <w:b/>
          <w:sz w:val="24"/>
          <w:szCs w:val="24"/>
        </w:rPr>
        <w:t xml:space="preserve"> Речевое </w:t>
      </w:r>
      <w:r w:rsidRPr="00AB32BF">
        <w:rPr>
          <w:rFonts w:ascii="Times New Roman" w:hAnsi="Times New Roman" w:cs="Times New Roman"/>
          <w:b/>
          <w:sz w:val="24"/>
          <w:szCs w:val="24"/>
        </w:rPr>
        <w:t>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0343" w:rsidTr="00200550">
        <w:trPr>
          <w:trHeight w:val="116"/>
        </w:trPr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="000303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030343" w:rsidRDefault="00520BC2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 детей</w:t>
            </w:r>
          </w:p>
        </w:tc>
        <w:tc>
          <w:tcPr>
            <w:tcW w:w="1869" w:type="dxa"/>
          </w:tcPr>
          <w:p w:rsidR="00030343" w:rsidRDefault="00520BC2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17%</w:t>
            </w:r>
          </w:p>
        </w:tc>
        <w:tc>
          <w:tcPr>
            <w:tcW w:w="1869" w:type="dxa"/>
          </w:tcPr>
          <w:p w:rsidR="00030343" w:rsidRDefault="00200550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A6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869" w:type="dxa"/>
          </w:tcPr>
          <w:p w:rsidR="00030343" w:rsidRDefault="00755A62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030343" w:rsidRDefault="00200550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22 ребёнка</w:t>
            </w:r>
          </w:p>
        </w:tc>
        <w:tc>
          <w:tcPr>
            <w:tcW w:w="1869" w:type="dxa"/>
          </w:tcPr>
          <w:p w:rsidR="00030343" w:rsidRDefault="00520BC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73%</w:t>
            </w:r>
          </w:p>
        </w:tc>
        <w:tc>
          <w:tcPr>
            <w:tcW w:w="1869" w:type="dxa"/>
          </w:tcPr>
          <w:p w:rsidR="00030343" w:rsidRDefault="00200550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5A6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869" w:type="dxa"/>
          </w:tcPr>
          <w:p w:rsidR="00030343" w:rsidRDefault="00755A62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030343" w:rsidTr="00030343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030343" w:rsidRDefault="00200550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 3 ребёнка</w:t>
            </w:r>
          </w:p>
        </w:tc>
        <w:tc>
          <w:tcPr>
            <w:tcW w:w="1869" w:type="dxa"/>
          </w:tcPr>
          <w:p w:rsidR="00030343" w:rsidRDefault="00200550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69" w:type="dxa"/>
          </w:tcPr>
          <w:p w:rsidR="00030343" w:rsidRDefault="00027AC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755A62"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869" w:type="dxa"/>
          </w:tcPr>
          <w:p w:rsidR="00030343" w:rsidRDefault="00755A62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</w:tbl>
    <w:p w:rsidR="00030343" w:rsidRDefault="00030343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200550" w:rsidRPr="00AB32BF" w:rsidRDefault="00200550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Художественно – 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00550" w:rsidTr="004D61D5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200550" w:rsidTr="00200550">
        <w:tc>
          <w:tcPr>
            <w:tcW w:w="1869" w:type="dxa"/>
          </w:tcPr>
          <w:p w:rsidR="00200550" w:rsidRP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200550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200550" w:rsidRDefault="00520BC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 детей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36%</w:t>
            </w:r>
          </w:p>
        </w:tc>
        <w:tc>
          <w:tcPr>
            <w:tcW w:w="1869" w:type="dxa"/>
          </w:tcPr>
          <w:p w:rsidR="00200550" w:rsidRDefault="00200550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5A62">
              <w:rPr>
                <w:rFonts w:ascii="Times New Roman" w:hAnsi="Times New Roman" w:cs="Times New Roman"/>
                <w:sz w:val="24"/>
                <w:szCs w:val="24"/>
              </w:rPr>
              <w:t>14 детей</w:t>
            </w:r>
          </w:p>
        </w:tc>
        <w:tc>
          <w:tcPr>
            <w:tcW w:w="1869" w:type="dxa"/>
          </w:tcPr>
          <w:p w:rsidR="00200550" w:rsidRDefault="00755A62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200550" w:rsidTr="00200550">
        <w:tc>
          <w:tcPr>
            <w:tcW w:w="1869" w:type="dxa"/>
          </w:tcPr>
          <w:p w:rsidR="00200550" w:rsidRP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200550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200550" w:rsidRDefault="00200550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   17 детей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57%</w:t>
            </w:r>
          </w:p>
        </w:tc>
        <w:tc>
          <w:tcPr>
            <w:tcW w:w="1869" w:type="dxa"/>
          </w:tcPr>
          <w:p w:rsidR="00200550" w:rsidRDefault="00200550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5A62">
              <w:rPr>
                <w:rFonts w:ascii="Times New Roman" w:hAnsi="Times New Roman" w:cs="Times New Roman"/>
                <w:sz w:val="24"/>
                <w:szCs w:val="24"/>
              </w:rPr>
              <w:t>11 детей</w:t>
            </w:r>
          </w:p>
        </w:tc>
        <w:tc>
          <w:tcPr>
            <w:tcW w:w="1869" w:type="dxa"/>
          </w:tcPr>
          <w:p w:rsidR="00200550" w:rsidRDefault="00755A6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42%</w:t>
            </w:r>
          </w:p>
        </w:tc>
      </w:tr>
      <w:tr w:rsidR="00200550" w:rsidTr="00200550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200550" w:rsidRDefault="00200550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0B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>2 ребёнка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7 %</w:t>
            </w:r>
          </w:p>
        </w:tc>
        <w:tc>
          <w:tcPr>
            <w:tcW w:w="1869" w:type="dxa"/>
          </w:tcPr>
          <w:p w:rsidR="00200550" w:rsidRDefault="00755A6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200550" w:rsidRDefault="00755A62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200550" w:rsidRDefault="00200550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200550" w:rsidRPr="00AB32BF" w:rsidRDefault="00200550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32BF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00550" w:rsidTr="00DD1FAF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200550" w:rsidTr="00200550">
        <w:tc>
          <w:tcPr>
            <w:tcW w:w="1869" w:type="dxa"/>
          </w:tcPr>
          <w:p w:rsidR="00200550" w:rsidRPr="0064057E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64057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 ребёнка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13%</w:t>
            </w:r>
          </w:p>
        </w:tc>
        <w:tc>
          <w:tcPr>
            <w:tcW w:w="1869" w:type="dxa"/>
          </w:tcPr>
          <w:p w:rsidR="00200550" w:rsidRDefault="007C06B4" w:rsidP="00755A62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детей</w:t>
            </w:r>
          </w:p>
        </w:tc>
        <w:tc>
          <w:tcPr>
            <w:tcW w:w="1869" w:type="dxa"/>
          </w:tcPr>
          <w:p w:rsidR="00200550" w:rsidRDefault="0064057E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06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413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0550" w:rsidTr="00200550">
        <w:tc>
          <w:tcPr>
            <w:tcW w:w="1869" w:type="dxa"/>
          </w:tcPr>
          <w:p w:rsidR="00200550" w:rsidRPr="0064057E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64057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200550" w:rsidRDefault="0064057E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 xml:space="preserve">    24 ребёнка</w:t>
            </w:r>
          </w:p>
        </w:tc>
        <w:tc>
          <w:tcPr>
            <w:tcW w:w="1869" w:type="dxa"/>
          </w:tcPr>
          <w:p w:rsidR="00200550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80%</w:t>
            </w:r>
          </w:p>
        </w:tc>
        <w:tc>
          <w:tcPr>
            <w:tcW w:w="1869" w:type="dxa"/>
          </w:tcPr>
          <w:p w:rsidR="00200550" w:rsidRDefault="00755A62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40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6B4">
              <w:rPr>
                <w:rFonts w:ascii="Times New Roman" w:hAnsi="Times New Roman" w:cs="Times New Roman"/>
                <w:sz w:val="24"/>
                <w:szCs w:val="24"/>
              </w:rPr>
              <w:t>15 детей</w:t>
            </w:r>
          </w:p>
        </w:tc>
        <w:tc>
          <w:tcPr>
            <w:tcW w:w="1869" w:type="dxa"/>
          </w:tcPr>
          <w:p w:rsidR="00200550" w:rsidRDefault="007C06B4" w:rsidP="00A4130F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4130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200550" w:rsidTr="00200550"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200550" w:rsidRDefault="0064057E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 xml:space="preserve">   2 ребёнка</w:t>
            </w:r>
          </w:p>
        </w:tc>
        <w:tc>
          <w:tcPr>
            <w:tcW w:w="1869" w:type="dxa"/>
          </w:tcPr>
          <w:p w:rsidR="00200550" w:rsidRDefault="0064057E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 xml:space="preserve"> 7 %</w:t>
            </w:r>
          </w:p>
        </w:tc>
        <w:tc>
          <w:tcPr>
            <w:tcW w:w="1869" w:type="dxa"/>
          </w:tcPr>
          <w:p w:rsidR="00200550" w:rsidRDefault="00755A6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200550" w:rsidRDefault="00755A62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4%</w:t>
            </w:r>
          </w:p>
        </w:tc>
      </w:tr>
    </w:tbl>
    <w:p w:rsidR="00200550" w:rsidRDefault="00200550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64057E" w:rsidRPr="00AB32BF" w:rsidRDefault="0064057E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Итоги по всем областям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 область</w:t>
            </w:r>
            <w:proofErr w:type="gramEnd"/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115" w:type="dxa"/>
          </w:tcPr>
          <w:p w:rsidR="0064057E" w:rsidRDefault="0064057E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115" w:type="dxa"/>
          </w:tcPr>
          <w:p w:rsidR="0064057E" w:rsidRDefault="00027AC3" w:rsidP="00027AC3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5" w:type="dxa"/>
          </w:tcPr>
          <w:p w:rsidR="0064057E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50%</w:t>
            </w:r>
          </w:p>
        </w:tc>
        <w:tc>
          <w:tcPr>
            <w:tcW w:w="3115" w:type="dxa"/>
          </w:tcPr>
          <w:p w:rsidR="0064057E" w:rsidRDefault="00027AC3" w:rsidP="00027AC3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64057E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Речевое  развитие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15" w:type="dxa"/>
          </w:tcPr>
          <w:p w:rsidR="0064057E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47%</w:t>
            </w:r>
          </w:p>
        </w:tc>
        <w:tc>
          <w:tcPr>
            <w:tcW w:w="3115" w:type="dxa"/>
          </w:tcPr>
          <w:p w:rsidR="0064057E" w:rsidRDefault="0064057E" w:rsidP="00C4643F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115" w:type="dxa"/>
          </w:tcPr>
          <w:p w:rsidR="0064057E" w:rsidRDefault="00F0006C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50%</w:t>
            </w:r>
          </w:p>
        </w:tc>
        <w:tc>
          <w:tcPr>
            <w:tcW w:w="3115" w:type="dxa"/>
          </w:tcPr>
          <w:p w:rsidR="0064057E" w:rsidRDefault="00027AC3" w:rsidP="00027AC3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  <w:proofErr w:type="gramEnd"/>
          </w:p>
        </w:tc>
        <w:tc>
          <w:tcPr>
            <w:tcW w:w="3115" w:type="dxa"/>
          </w:tcPr>
          <w:p w:rsidR="0064057E" w:rsidRDefault="0064057E" w:rsidP="00520BC2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0006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115" w:type="dxa"/>
          </w:tcPr>
          <w:p w:rsidR="0064057E" w:rsidRDefault="0064057E" w:rsidP="00C4643F">
            <w:pPr>
              <w:tabs>
                <w:tab w:val="center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C06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27A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C4F3A" w:rsidRDefault="002C4F3A" w:rsidP="002C4F3A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</w:rPr>
      </w:pPr>
      <w:r>
        <w:rPr>
          <w:b/>
        </w:rPr>
        <w:lastRenderedPageBreak/>
        <w:t xml:space="preserve">                  Отчет о результатах мониторинга на конец учебного года</w:t>
      </w:r>
    </w:p>
    <w:p w:rsidR="002C4F3A" w:rsidRPr="00104EBB" w:rsidRDefault="002C4F3A" w:rsidP="002C4F3A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</w:rPr>
      </w:pPr>
      <w:r>
        <w:rPr>
          <w:b/>
        </w:rPr>
        <w:t xml:space="preserve">                       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средней группе № 8 «Подснежник» (2024 – 2025 </w:t>
      </w:r>
      <w:proofErr w:type="spellStart"/>
      <w:r>
        <w:rPr>
          <w:b/>
        </w:rPr>
        <w:t>у.г</w:t>
      </w:r>
      <w:proofErr w:type="spellEnd"/>
      <w:r>
        <w:rPr>
          <w:b/>
        </w:rPr>
        <w:t>.)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Pr="00C8700E" w:rsidRDefault="00AE75B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конец учебного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года </w:t>
      </w:r>
      <w:r w:rsidR="001D5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,в</w:t>
      </w:r>
      <w:proofErr w:type="gramEnd"/>
      <w:r w:rsidR="001D5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2C4F3A"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C4F3A"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группе </w:t>
      </w:r>
      <w:r w:rsidR="002C4F3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 списку  </w:t>
      </w:r>
      <w:r w:rsidR="002C4F3A"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2</w:t>
      </w:r>
      <w:r w:rsidR="001D52C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9 детей</w:t>
      </w:r>
      <w:r w:rsidR="002C4F3A"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среднего возраста</w:t>
      </w:r>
      <w:r w:rsidR="002C4F3A" w:rsidRPr="00C870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2C4F3A"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(4 – 5 лет)</w:t>
      </w:r>
      <w:r w:rsid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Из них 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2C4F3A"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девочек и </w:t>
      </w:r>
      <w:r w:rsid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2C4F3A"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мальчиков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(3 ребёнка на данный момент отсутствуют)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FB092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мониторинга</w:t>
      </w:r>
      <w:r w:rsidR="00AE7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определение уровня усвоения детьми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группы</w:t>
      </w:r>
      <w:r w:rsidRPr="00FB09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образовательной программы ДО;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0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мониторинга</w:t>
      </w:r>
      <w:r w:rsidR="00AE7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определить уровень усвоения детьми программного материала</w:t>
      </w:r>
      <w:r w:rsidR="00AE7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образовательным областям; 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определить уровень усвоения программного материала по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 в целом</w:t>
      </w:r>
      <w:r w:rsidRPr="00C870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AA379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(по сравнению с </w:t>
      </w:r>
      <w:r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началом года)</w:t>
      </w:r>
      <w:r w:rsidR="00AE7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оптимизировать работу с детьми, наметить направление работы по итогам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мониторинга по группе в целом</w:t>
      </w:r>
      <w:r w:rsidR="00AE75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r w:rsidR="00AA37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379D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Методы диагностики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379D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наблюдение; </w:t>
      </w:r>
    </w:p>
    <w:p w:rsidR="00AA379D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игровые упражнения; </w:t>
      </w:r>
    </w:p>
    <w:p w:rsidR="002C4F3A" w:rsidRPr="00C8700E" w:rsidRDefault="002C4F3A" w:rsidP="00AA37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индивидуальная беседа; </w:t>
      </w:r>
    </w:p>
    <w:p w:rsidR="002C4F3A" w:rsidRPr="00FB0928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Обследование проводилось по пяти образовательным областям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</w:t>
      </w:r>
      <w:proofErr w:type="gramEnd"/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коммуникативное развитие;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познавательное</w:t>
      </w:r>
      <w:proofErr w:type="gramEnd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развитие;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речевое</w:t>
      </w:r>
      <w:proofErr w:type="gramEnd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развитие;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художественно</w:t>
      </w:r>
      <w:proofErr w:type="gramEnd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-эстетическое развитие.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</w:t>
      </w:r>
      <w:proofErr w:type="gramEnd"/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развитие;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Результаты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диагностики усвоения детьми разделов программы определяются тремя уровнями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низкий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(ребенок не справляется с заданием самостоятельно, даже с небольшой помощью воспитателя,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C870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средний 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(ребенок справляется с заданием с небольшой помощью воспитателя,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 высокий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(ребенок самостоятельно справляется с предложенным заданием)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C4F3A" w:rsidRPr="00984BC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Pr="009F3865" w:rsidRDefault="002C4F3A" w:rsidP="002C4F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F386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Образовательная область «Социально – коммуникативное развитие»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проведения обследования в </w:t>
      </w: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группе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общеразвивающей направленности детей 5-ти лет жизни в образовательной области </w:t>
      </w:r>
      <w:r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«Социально – коммуникативное развитие»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выявлены следующие </w:t>
      </w: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результаты</w:t>
      </w:r>
      <w:r w:rsidRPr="00D234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sectPr w:rsidR="002C4F3A" w:rsidSect="002C4F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78FD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2D5F15F" wp14:editId="7499BABA">
            <wp:extent cx="4114800" cy="2409825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C4F3A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Pr="00D234E9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Начало года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40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  (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 детей)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57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(17 детей)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Низкий 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( 1 ребёнок.)</w:t>
      </w:r>
    </w:p>
    <w:p w:rsidR="002C4F3A" w:rsidRPr="00D234E9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                     Конец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D378F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65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(17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C8700E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31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(8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2C4F3A" w:rsidSect="00D378F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Низкий 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4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      (1 ребёнок)</w:t>
      </w:r>
    </w:p>
    <w:p w:rsidR="002C4F3A" w:rsidRPr="00C8700E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Pr="00DF4206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42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данным </w:t>
      </w:r>
      <w:r w:rsidRPr="00DF420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мониторинга видно</w:t>
      </w:r>
      <w:r w:rsidRPr="00DF42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DF4206">
        <w:rPr>
          <w:rFonts w:ascii="Times New Roman" w:hAnsi="Times New Roman" w:cs="Times New Roman"/>
          <w:sz w:val="24"/>
          <w:szCs w:val="24"/>
        </w:rPr>
        <w:t xml:space="preserve">что дети успешно усвоили нормы и ценности принятые в обществе, стали более самостоятельными, эмоционально отзывчивыми, более чётко стали следовать игровым правилам в дидактических, подвижных, развивающих играх, научились различать мужские и женские профессии. </w:t>
      </w:r>
    </w:p>
    <w:p w:rsidR="002C4F3A" w:rsidRPr="00DF4206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420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Рекомендации</w:t>
      </w:r>
      <w:r w:rsidRPr="00DF42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F4206">
        <w:rPr>
          <w:rFonts w:ascii="Times New Roman" w:hAnsi="Times New Roman" w:cs="Times New Roman"/>
          <w:sz w:val="24"/>
          <w:szCs w:val="24"/>
        </w:rPr>
        <w:t>Тем не менее, в работе нужно уделить внимание теме «Безопасность» (формировать у детей основные знания правил поведения на дороге, различать понятия «Скорая помощь», «Полиция», «Пожарная», дорожные знаки, пешеход и др.).</w:t>
      </w:r>
    </w:p>
    <w:p w:rsidR="002C4F3A" w:rsidRPr="00984BC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Pr="00FB0928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Образовательная область «Познавательное развитие»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проведения обследования в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группе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общеразвивающей направленности детей 5-ти лет жизни в образовательной области </w:t>
      </w:r>
      <w:r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выявлены следующие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результаты</w:t>
      </w:r>
      <w:r w:rsidRPr="00FB09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001F2" w:rsidRPr="00C8700E" w:rsidRDefault="00E001F2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8D7764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FD82286" wp14:editId="61B1381C">
            <wp:extent cx="4048125" cy="2238375"/>
            <wp:effectExtent l="19050" t="0" r="9525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sectPr w:rsidR="002C4F3A" w:rsidSect="00D974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F3A" w:rsidRPr="00FB0928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Начало года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Высокий 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20% (6 детей)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Средний </w:t>
      </w:r>
      <w:proofErr w:type="gramStart"/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уровень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73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(22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7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(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FB0928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Конец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7170A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(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Средний </w:t>
      </w:r>
      <w:proofErr w:type="gramStart"/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уровень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54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(14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D452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2C4F3A" w:rsidSect="007170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4%</w:t>
      </w:r>
      <w:proofErr w:type="gramStart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(</w:t>
      </w:r>
      <w:proofErr w:type="gramEnd"/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ребёнок)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Pr="009543C9" w:rsidRDefault="002C4F3A" w:rsidP="002C4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3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данным </w:t>
      </w:r>
      <w:r w:rsidRPr="009543C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результатам можно сделать вывод</w:t>
      </w:r>
      <w:r w:rsidRPr="009543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9543C9">
        <w:rPr>
          <w:rFonts w:ascii="Times New Roman" w:hAnsi="Times New Roman" w:cs="Times New Roman"/>
          <w:sz w:val="24"/>
          <w:szCs w:val="24"/>
        </w:rPr>
        <w:t xml:space="preserve">дети научились соотносить количество предметов с числом, сравнивать предметы по величине, цвету, форме, владеют понятиями: большой - маленький, высокий - низкий и т. д. Знают основные цвета (красный, желтый, зеленый, синий, белый, черный, геометрические фигуры (круг, квадрат, треугольник, прямоугольник). </w:t>
      </w:r>
    </w:p>
    <w:p w:rsidR="002C4F3A" w:rsidRPr="009543C9" w:rsidRDefault="002C4F3A" w:rsidP="002C4F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43C9">
        <w:rPr>
          <w:rFonts w:ascii="Times New Roman" w:hAnsi="Times New Roman" w:cs="Times New Roman"/>
          <w:sz w:val="24"/>
          <w:szCs w:val="24"/>
        </w:rPr>
        <w:t xml:space="preserve">Закреплено умение считать до 5, пользуясь правильными приемами счета. Сформировано представление о равенстве и неравенстве групп предметов на основе счета, умение сравнивать два предмета по величине, по двум одинаковым признакам. Дети имеют представления о геометрических фигурах, умеют соотносить форму предмета с геометрическими фигурами. Знакомы с пространственными отношениями – далеко, близко. </w:t>
      </w:r>
    </w:p>
    <w:p w:rsidR="002C4F3A" w:rsidRPr="009543C9" w:rsidRDefault="002C4F3A" w:rsidP="002C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3C9">
        <w:rPr>
          <w:rFonts w:ascii="Times New Roman" w:hAnsi="Times New Roman" w:cs="Times New Roman"/>
          <w:sz w:val="24"/>
          <w:szCs w:val="24"/>
          <w:u w:val="single"/>
        </w:rPr>
        <w:t>Основные направления работы на предстоящий учебный год:</w:t>
      </w:r>
      <w:r w:rsidRPr="009543C9">
        <w:rPr>
          <w:rFonts w:ascii="Times New Roman" w:hAnsi="Times New Roman" w:cs="Times New Roman"/>
          <w:sz w:val="24"/>
          <w:szCs w:val="24"/>
        </w:rPr>
        <w:t xml:space="preserve"> развитие навыка счета в прямом и обратном направлении, закрепление понятий длинный, короткий, широкий, узкий и др., развивать умение сравнивать предметы на глаз и используя меры сравнения, расширять знания по теме «Геометрические фигуры», учить определять и различать геометрические фигуры на основании характерных особенностей. Особое внимание необходимо уделить формированию знаний о текущем дне недели, месяце, времени года, развивать умение соотносить времена года в соответствии с приметами того или иного времени года, формировать бережное отношение к окружающей природе, предметам, </w:t>
      </w:r>
      <w:r w:rsidRPr="009543C9">
        <w:rPr>
          <w:rFonts w:ascii="Times New Roman" w:hAnsi="Times New Roman" w:cs="Times New Roman"/>
          <w:sz w:val="24"/>
          <w:szCs w:val="24"/>
        </w:rPr>
        <w:lastRenderedPageBreak/>
        <w:t>людям. Кроме того, расширять кругозор детей, воспитывать патриотизм и знание символики и особенностей малой родины и страны в целом.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C4F3A" w:rsidRPr="009F3865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F386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Образовательная область «Речевое развитие»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результатам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обследования детей 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редней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группы</w:t>
      </w:r>
      <w:r w:rsidRPr="00FB09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образовательной области </w:t>
      </w:r>
      <w:r w:rsidRPr="00C870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увидеть следующие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результаты</w:t>
      </w:r>
      <w:r w:rsidRPr="00FB092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001F2" w:rsidRDefault="00E001F2" w:rsidP="00E001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001F2" w:rsidRPr="00C8700E" w:rsidRDefault="00E001F2" w:rsidP="00E001F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AC2D9A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6C2644F" wp14:editId="4A8F183E">
            <wp:extent cx="4114800" cy="2409825"/>
            <wp:effectExtent l="19050" t="0" r="1905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sectPr w:rsidR="002C4F3A" w:rsidSect="00D974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F3A" w:rsidRPr="00C2738F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2738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Начало года</w:t>
      </w:r>
      <w:r w:rsidRPr="00C2738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17% (5 детей)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38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 w:rsidRPr="00C2738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: 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73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(22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="00D452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10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(3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C2738F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Конец</w:t>
      </w:r>
      <w:r w:rsidRPr="00C2738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C2738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6344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38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(10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2738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 w:rsidRPr="00C2738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: 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58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(15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FB33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2C4F3A" w:rsidSect="006344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FB33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4%( 1 ребёнок)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Pr="00AC2D9A" w:rsidRDefault="002C4F3A" w:rsidP="002C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D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диагностики д</w:t>
      </w:r>
      <w:r w:rsidRPr="00AC2D9A">
        <w:rPr>
          <w:rFonts w:ascii="Times New Roman" w:hAnsi="Times New Roman" w:cs="Times New Roman"/>
          <w:sz w:val="24"/>
          <w:szCs w:val="24"/>
        </w:rPr>
        <w:t>ети владеют речью как средством общения и культуры; их словарный запас расширился, развивается связная речь. Ребята умеют составлять связн</w:t>
      </w:r>
      <w:r w:rsidR="00AA379D">
        <w:rPr>
          <w:rFonts w:ascii="Times New Roman" w:hAnsi="Times New Roman" w:cs="Times New Roman"/>
          <w:sz w:val="24"/>
          <w:szCs w:val="24"/>
        </w:rPr>
        <w:t>ый рассказ по образцу. Дети</w:t>
      </w:r>
      <w:r w:rsidRPr="00AC2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9A">
        <w:rPr>
          <w:rFonts w:ascii="Times New Roman" w:hAnsi="Times New Roman" w:cs="Times New Roman"/>
          <w:sz w:val="24"/>
          <w:szCs w:val="24"/>
        </w:rPr>
        <w:t>интерес</w:t>
      </w:r>
      <w:r w:rsidR="00AA379D">
        <w:rPr>
          <w:rFonts w:ascii="Times New Roman" w:hAnsi="Times New Roman" w:cs="Times New Roman"/>
          <w:sz w:val="24"/>
          <w:szCs w:val="24"/>
        </w:rPr>
        <w:t>уются  художественной</w:t>
      </w:r>
      <w:proofErr w:type="gramEnd"/>
      <w:r w:rsidR="00AA379D">
        <w:rPr>
          <w:rFonts w:ascii="Times New Roman" w:hAnsi="Times New Roman" w:cs="Times New Roman"/>
          <w:sz w:val="24"/>
          <w:szCs w:val="24"/>
        </w:rPr>
        <w:t xml:space="preserve"> литературой</w:t>
      </w:r>
      <w:r w:rsidRPr="00AC2D9A">
        <w:rPr>
          <w:rFonts w:ascii="Times New Roman" w:hAnsi="Times New Roman" w:cs="Times New Roman"/>
          <w:sz w:val="24"/>
          <w:szCs w:val="24"/>
        </w:rPr>
        <w:t xml:space="preserve">, </w:t>
      </w:r>
      <w:r w:rsidR="00AA379D">
        <w:rPr>
          <w:rFonts w:ascii="Times New Roman" w:hAnsi="Times New Roman" w:cs="Times New Roman"/>
          <w:sz w:val="24"/>
          <w:szCs w:val="24"/>
        </w:rPr>
        <w:t>что помогае</w:t>
      </w:r>
      <w:r w:rsidRPr="00AC2D9A">
        <w:rPr>
          <w:rFonts w:ascii="Times New Roman" w:hAnsi="Times New Roman" w:cs="Times New Roman"/>
          <w:sz w:val="24"/>
          <w:szCs w:val="24"/>
        </w:rPr>
        <w:t xml:space="preserve">т  расширять запас знаний о литературных произведениях. Дети </w:t>
      </w:r>
      <w:proofErr w:type="gramStart"/>
      <w:r w:rsidRPr="00AC2D9A">
        <w:rPr>
          <w:rFonts w:ascii="Times New Roman" w:hAnsi="Times New Roman" w:cs="Times New Roman"/>
          <w:sz w:val="24"/>
          <w:szCs w:val="24"/>
        </w:rPr>
        <w:t>могут  определять</w:t>
      </w:r>
      <w:proofErr w:type="gramEnd"/>
      <w:r w:rsidRPr="00AC2D9A">
        <w:rPr>
          <w:rFonts w:ascii="Times New Roman" w:hAnsi="Times New Roman" w:cs="Times New Roman"/>
          <w:sz w:val="24"/>
          <w:szCs w:val="24"/>
        </w:rPr>
        <w:t xml:space="preserve"> жанр произведения  (с</w:t>
      </w:r>
      <w:r w:rsidR="00AA379D">
        <w:rPr>
          <w:rFonts w:ascii="Times New Roman" w:hAnsi="Times New Roman" w:cs="Times New Roman"/>
          <w:sz w:val="24"/>
          <w:szCs w:val="24"/>
        </w:rPr>
        <w:t>тихотворение, сказка, рассказ).</w:t>
      </w:r>
    </w:p>
    <w:p w:rsidR="0085230B" w:rsidRDefault="002C4F3A" w:rsidP="008523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2D9A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AC2D9A">
        <w:rPr>
          <w:rFonts w:ascii="Times New Roman" w:hAnsi="Times New Roman" w:cs="Times New Roman"/>
          <w:sz w:val="24"/>
          <w:szCs w:val="24"/>
        </w:rPr>
        <w:t xml:space="preserve"> в дальнейшей работе необходимо обратить внимание на развитие умения чистого произношения звуков родного языка; развитие умения пересказывать, составлять описательные рассказы, рассказов из личного опыта и т.д.</w:t>
      </w: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A379D" w:rsidRDefault="00AA379D" w:rsidP="0085230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2C4F3A" w:rsidRPr="0085230B" w:rsidRDefault="002C4F3A" w:rsidP="008523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Образовательная область «Художественно – эстетическое развитие»</w:t>
      </w:r>
    </w:p>
    <w:p w:rsidR="002C4F3A" w:rsidRDefault="002C4F3A" w:rsidP="0085230B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проведения обследования в </w:t>
      </w: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средней группе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общеразвивающей направленности детей 5-ти лет жизни, выявлены следующие </w:t>
      </w: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результаты</w:t>
      </w:r>
      <w:r w:rsidRPr="00D234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001F2" w:rsidRDefault="00E001F2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2C4F3A" w:rsidSect="00D9747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528F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259580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33C6" w:rsidRDefault="00FB33C6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FB33C6" w:rsidRDefault="00FB33C6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Pr="00D234E9" w:rsidRDefault="002C4F3A" w:rsidP="00F46F8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Начало года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                                          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36% (11 детей)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57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(17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7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( 2</w:t>
      </w:r>
      <w:proofErr w:type="gramEnd"/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D234E9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r w:rsidR="00F46F8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Конец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D234E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769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54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(14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34E9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42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(11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B33C6" w:rsidRDefault="002C4F3A" w:rsidP="00F46F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Низкий 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:  </w:t>
      </w:r>
      <w:r w:rsidR="00F46F8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="00F46F8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%( 1 ре</w:t>
      </w:r>
      <w:r w:rsidR="0085230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бёнок</w:t>
      </w:r>
      <w:r w:rsidR="00397DE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97DEF" w:rsidRDefault="00397DEF" w:rsidP="00F46F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21AC9" w:rsidRPr="00521AC9" w:rsidRDefault="00521AC9" w:rsidP="00521AC9">
      <w:pPr>
        <w:spacing w:after="0" w:line="240" w:lineRule="auto"/>
        <w:rPr>
          <w:rFonts w:ascii="Times New Roman" w:hAnsi="Times New Roman" w:cs="Times New Roman"/>
        </w:rPr>
      </w:pPr>
      <w:r w:rsidRPr="00521AC9">
        <w:rPr>
          <w:rFonts w:ascii="Times New Roman" w:eastAsia="Times New Roman" w:hAnsi="Times New Roman" w:cs="Times New Roman"/>
          <w:color w:val="111111"/>
          <w:lang w:eastAsia="ru-RU"/>
        </w:rPr>
        <w:t>По данным </w:t>
      </w:r>
      <w:r w:rsidRPr="00521AC9">
        <w:rPr>
          <w:rFonts w:ascii="Times New Roman" w:eastAsia="Times New Roman" w:hAnsi="Times New Roman" w:cs="Times New Roman"/>
          <w:bCs/>
          <w:color w:val="111111"/>
          <w:lang w:eastAsia="ru-RU"/>
        </w:rPr>
        <w:t>мониторинга видно</w:t>
      </w:r>
      <w:r w:rsidRPr="00521AC9">
        <w:rPr>
          <w:rFonts w:ascii="Times New Roman" w:eastAsia="Times New Roman" w:hAnsi="Times New Roman" w:cs="Times New Roman"/>
          <w:color w:val="111111"/>
          <w:lang w:eastAsia="ru-RU"/>
        </w:rPr>
        <w:t>, что у</w:t>
      </w:r>
      <w:r w:rsidRPr="00521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521AC9">
        <w:rPr>
          <w:rFonts w:ascii="Times New Roman" w:hAnsi="Times New Roman" w:cs="Times New Roman"/>
        </w:rPr>
        <w:t>детей сформировался интерес к предметам народных промыслов, иллюстрациям в детских книгах. Развивались умения создавать изображение отдельных предметов и простые сюжеты в разных видах деятельности; в рисунке, лепке, аппликации. Умения правильно использовать ножницы, аккуратно вырезать и наклеивать детали.</w:t>
      </w:r>
    </w:p>
    <w:p w:rsidR="00521AC9" w:rsidRPr="002C76EB" w:rsidRDefault="00521AC9" w:rsidP="00521AC9">
      <w:pPr>
        <w:pStyle w:val="a6"/>
        <w:spacing w:after="0" w:line="240" w:lineRule="auto"/>
        <w:ind w:left="-284" w:firstLine="709"/>
        <w:rPr>
          <w:rFonts w:ascii="Times New Roman" w:hAnsi="Times New Roman" w:cs="Times New Roman"/>
        </w:rPr>
      </w:pPr>
      <w:r w:rsidRPr="002C76EB"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Рекомендации</w:t>
      </w:r>
      <w:r w:rsidRPr="002C76EB">
        <w:rPr>
          <w:rFonts w:ascii="Times New Roman" w:eastAsia="Times New Roman" w:hAnsi="Times New Roman" w:cs="Times New Roman"/>
          <w:color w:val="111111"/>
          <w:lang w:eastAsia="ru-RU"/>
        </w:rPr>
        <w:t xml:space="preserve">: </w:t>
      </w:r>
      <w:r w:rsidRPr="002C76EB">
        <w:rPr>
          <w:rFonts w:ascii="Times New Roman" w:hAnsi="Times New Roman" w:cs="Times New Roman"/>
        </w:rPr>
        <w:t>Чтобы достичь лучших результатов, необходимо обратить внимание на развитие умения составлять новый цветовой тон на палитре, накладывать одну краску на другую, передавать в работах некоторые детали; на умение размазывать пластилиновые шарики по картону, для создания плоской пластилиновой картинки на картоне (</w:t>
      </w:r>
      <w:proofErr w:type="spellStart"/>
      <w:r w:rsidRPr="002C76EB">
        <w:rPr>
          <w:rFonts w:ascii="Times New Roman" w:hAnsi="Times New Roman" w:cs="Times New Roman"/>
        </w:rPr>
        <w:t>пластилинография</w:t>
      </w:r>
      <w:proofErr w:type="spellEnd"/>
      <w:r w:rsidRPr="002C76EB">
        <w:rPr>
          <w:rFonts w:ascii="Times New Roman" w:hAnsi="Times New Roman" w:cs="Times New Roman"/>
        </w:rPr>
        <w:t>).</w:t>
      </w:r>
    </w:p>
    <w:p w:rsidR="00521AC9" w:rsidRDefault="00521AC9" w:rsidP="00521AC9">
      <w:pPr>
        <w:pStyle w:val="a6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</w:pPr>
    </w:p>
    <w:p w:rsidR="00397DEF" w:rsidRDefault="00397DEF" w:rsidP="00F46F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97DEF" w:rsidRDefault="00397DEF" w:rsidP="00F46F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97DEF" w:rsidRPr="00F46F86" w:rsidRDefault="00397DEF" w:rsidP="00F46F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sectPr w:rsidR="00397DEF" w:rsidRPr="00F46F86" w:rsidSect="005566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4F3A" w:rsidRPr="002C4F3A" w:rsidRDefault="002C4F3A" w:rsidP="002C4F3A">
      <w:pPr>
        <w:pStyle w:val="a6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C4F3A" w:rsidRPr="00FB0928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Образовательная область «Физическое развитие»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итогам диагностики качества образования в области физическое развитие на начало учебного года выявлены следующие </w:t>
      </w:r>
      <w:r w:rsidRPr="00FB092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результаты</w:t>
      </w: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21AC9" w:rsidRPr="00C8700E" w:rsidRDefault="00521AC9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C4F3A" w:rsidRDefault="002C4F3A" w:rsidP="002C4F3A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CE1F93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6400A65" wp14:editId="01DB9671">
            <wp:extent cx="4114800" cy="240982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4F3A" w:rsidRDefault="002C4F3A" w:rsidP="002C4F3A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sectPr w:rsidR="002C4F3A" w:rsidSect="003F0B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F3A" w:rsidRDefault="002C4F3A" w:rsidP="002C4F3A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Pr="00FB0928" w:rsidRDefault="002C4F3A" w:rsidP="002C4F3A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Начало года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ab/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="00F46F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13% </w:t>
      </w:r>
      <w:proofErr w:type="gramStart"/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( 4</w:t>
      </w:r>
      <w:proofErr w:type="gramEnd"/>
      <w:r w:rsid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ребёнка)</w:t>
      </w:r>
    </w:p>
    <w:p w:rsidR="002C4F3A" w:rsidRPr="00984BC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 w:rsidR="00E001F2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F46F8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:</w:t>
      </w:r>
      <w:r w:rsidR="00E001F2" w:rsidRPr="00E001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80</w:t>
      </w:r>
      <w:r w:rsidRPr="00E001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%</w:t>
      </w:r>
      <w:r w:rsidR="00E001F2" w:rsidRPr="00E001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(24 ребёнка</w:t>
      </w:r>
      <w:r w:rsidRPr="00E001F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</w:t>
      </w:r>
    </w:p>
    <w:p w:rsidR="002C4F3A" w:rsidRPr="00E001F2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="00F46F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: </w:t>
      </w:r>
      <w:r w:rsidR="00E001F2" w:rsidRPr="00E001F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7% (2 ребёнка)</w:t>
      </w:r>
    </w:p>
    <w:p w:rsidR="002C4F3A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C4F3A" w:rsidRPr="00FB0928" w:rsidRDefault="002C4F3A" w:rsidP="002C4F3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Конец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FB092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C4F3A" w:rsidRPr="00C8700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Высокий </w:t>
      </w:r>
      <w:proofErr w:type="gramStart"/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="007C06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 38</w:t>
      </w:r>
      <w:proofErr w:type="gramEnd"/>
      <w:r w:rsidR="007C06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% (10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2C4F3A" w:rsidRPr="00984BCE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Средний уровень</w:t>
      </w:r>
      <w:r w:rsidR="00F46F86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: </w:t>
      </w:r>
      <w:r w:rsidR="00F46F86" w:rsidRPr="00F46F8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84</w:t>
      </w:r>
      <w:r w:rsidRPr="00F46F8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%</w:t>
      </w:r>
      <w:r w:rsidR="007C06B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(15 детей</w:t>
      </w:r>
      <w:r w:rsidRPr="00F46F8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)</w:t>
      </w:r>
    </w:p>
    <w:p w:rsidR="002C4F3A" w:rsidRPr="00F46F86" w:rsidRDefault="002C4F3A" w:rsidP="002C4F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2C4F3A" w:rsidRPr="00F46F86" w:rsidSect="00D9747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870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="00E001F2" w:rsidRPr="00F46F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46F86" w:rsidRPr="00F46F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4% </w:t>
      </w:r>
      <w:proofErr w:type="gramStart"/>
      <w:r w:rsidR="00F46F86" w:rsidRPr="00F46F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( 1</w:t>
      </w:r>
      <w:proofErr w:type="gramEnd"/>
      <w:r w:rsidR="00F46F86" w:rsidRPr="00F46F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ребёнок)</w:t>
      </w:r>
    </w:p>
    <w:p w:rsidR="002C4F3A" w:rsidRPr="00AF7727" w:rsidRDefault="002C4F3A" w:rsidP="002C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7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 </w:t>
      </w:r>
      <w:r w:rsidRPr="00AF772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результатам</w:t>
      </w:r>
      <w:r w:rsidRPr="00AF77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проведенной диагностики, </w:t>
      </w:r>
      <w:r w:rsidRPr="00AF7727">
        <w:rPr>
          <w:rFonts w:ascii="Times New Roman" w:hAnsi="Times New Roman" w:cs="Times New Roman"/>
          <w:sz w:val="24"/>
          <w:szCs w:val="24"/>
        </w:rPr>
        <w:t xml:space="preserve">воспитанники владеют всеми основными </w:t>
      </w:r>
      <w:proofErr w:type="gramStart"/>
      <w:r w:rsidRPr="00AF7727">
        <w:rPr>
          <w:rFonts w:ascii="Times New Roman" w:hAnsi="Times New Roman" w:cs="Times New Roman"/>
          <w:sz w:val="24"/>
          <w:szCs w:val="24"/>
        </w:rPr>
        <w:t>видами</w:t>
      </w:r>
      <w:proofErr w:type="gramEnd"/>
      <w:r w:rsidRPr="00AF7727">
        <w:rPr>
          <w:rFonts w:ascii="Times New Roman" w:hAnsi="Times New Roman" w:cs="Times New Roman"/>
          <w:sz w:val="24"/>
          <w:szCs w:val="24"/>
        </w:rPr>
        <w:t xml:space="preserve"> движений, умеют строиться в колонну по одному, парами, в круг, шеренгу. Дети стали уверенно и активно выполнять основные элементы техники общеразвивающих упражнений, основных движений, соблюдать правила в подвижных играх и контролировать их выполнение, стали увереннее ориентироваться в пространстве, оценивать движения сверстников и замечать их ошибки. Сформировались культурно-гигиенические навыки.</w:t>
      </w:r>
    </w:p>
    <w:p w:rsidR="002C4F3A" w:rsidRPr="00AF7727" w:rsidRDefault="002C4F3A" w:rsidP="002C4F3A">
      <w:pPr>
        <w:pStyle w:val="a6"/>
        <w:spacing w:after="0" w:line="24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9543C9">
        <w:rPr>
          <w:rFonts w:ascii="Times New Roman" w:hAnsi="Times New Roman" w:cs="Times New Roman"/>
          <w:sz w:val="24"/>
          <w:szCs w:val="24"/>
          <w:u w:val="single"/>
        </w:rPr>
        <w:t>Для достижения наиболее высоких показателей</w:t>
      </w:r>
      <w:r w:rsidRPr="00AF7727">
        <w:rPr>
          <w:rFonts w:ascii="Times New Roman" w:hAnsi="Times New Roman" w:cs="Times New Roman"/>
          <w:sz w:val="24"/>
          <w:szCs w:val="24"/>
        </w:rPr>
        <w:t xml:space="preserve"> по образовательной области «Физическое развитие» необходимо организовывать деятельность детей по развитию умений в бросании, ловле, метании; наметить работу по развитию более уверенного и активного выполнения ориентировки в пространстве.  </w:t>
      </w:r>
    </w:p>
    <w:p w:rsidR="002C4F3A" w:rsidRDefault="002C4F3A" w:rsidP="002C4F3A">
      <w:pPr>
        <w:pStyle w:val="a6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</w:pPr>
    </w:p>
    <w:p w:rsidR="002C4F3A" w:rsidRPr="002C4F3A" w:rsidRDefault="002C4F3A" w:rsidP="002C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2C4F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2C4F3A">
        <w:rPr>
          <w:rFonts w:ascii="Times New Roman" w:hAnsi="Times New Roman" w:cs="Times New Roman"/>
          <w:sz w:val="24"/>
          <w:szCs w:val="24"/>
        </w:rPr>
        <w:t xml:space="preserve">Сравнительный анализ результатов мониторинга в начале и в </w:t>
      </w:r>
      <w:proofErr w:type="gramStart"/>
      <w:r w:rsidRPr="002C4F3A">
        <w:rPr>
          <w:rFonts w:ascii="Times New Roman" w:hAnsi="Times New Roman" w:cs="Times New Roman"/>
          <w:sz w:val="24"/>
          <w:szCs w:val="24"/>
        </w:rPr>
        <w:t>конце  учебного</w:t>
      </w:r>
      <w:proofErr w:type="gramEnd"/>
      <w:r w:rsidRPr="002C4F3A">
        <w:rPr>
          <w:rFonts w:ascii="Times New Roman" w:hAnsi="Times New Roman" w:cs="Times New Roman"/>
          <w:sz w:val="24"/>
          <w:szCs w:val="24"/>
        </w:rPr>
        <w:t xml:space="preserve"> года показывает рост усвоения детьми программного материала, то есть прослеживается положительная динамика развития детей по всем образовательным областям. Знакомство воспитанников с новым материалом осуществляется на основе деятельного подхода, когда новые знания не даются в готовом виде, а постигаются путем самостоятельного анализа, сравнения, выявления существенных признаков. Очевиден положительный результат проделанной работы, знания детей прочные, они способны применять их в повседневной деятельности.</w:t>
      </w:r>
    </w:p>
    <w:p w:rsidR="002C4F3A" w:rsidRPr="002C4F3A" w:rsidRDefault="002C4F3A" w:rsidP="002C4F3A">
      <w:pPr>
        <w:pStyle w:val="a6"/>
        <w:spacing w:after="0" w:line="240" w:lineRule="auto"/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2C4F3A">
        <w:rPr>
          <w:rFonts w:ascii="Times New Roman" w:hAnsi="Times New Roman" w:cs="Times New Roman"/>
          <w:sz w:val="24"/>
          <w:szCs w:val="24"/>
        </w:rPr>
        <w:t xml:space="preserve"> В дальнейшем мы планируем продолжать </w:t>
      </w:r>
      <w:proofErr w:type="gramStart"/>
      <w:r w:rsidRPr="002C4F3A">
        <w:rPr>
          <w:rFonts w:ascii="Times New Roman" w:hAnsi="Times New Roman" w:cs="Times New Roman"/>
          <w:sz w:val="24"/>
          <w:szCs w:val="24"/>
        </w:rPr>
        <w:t>целенаправленную  работу</w:t>
      </w:r>
      <w:proofErr w:type="gramEnd"/>
      <w:r w:rsidRPr="002C4F3A">
        <w:rPr>
          <w:rFonts w:ascii="Times New Roman" w:hAnsi="Times New Roman" w:cs="Times New Roman"/>
          <w:sz w:val="24"/>
          <w:szCs w:val="24"/>
        </w:rPr>
        <w:t xml:space="preserve">  с детьми  по всем образовательным  областям. </w:t>
      </w:r>
      <w:proofErr w:type="gramStart"/>
      <w:r w:rsidRPr="002C4F3A">
        <w:rPr>
          <w:rFonts w:ascii="Times New Roman" w:hAnsi="Times New Roman" w:cs="Times New Roman"/>
          <w:sz w:val="24"/>
          <w:szCs w:val="24"/>
        </w:rPr>
        <w:t>Совершенствовать  работу</w:t>
      </w:r>
      <w:proofErr w:type="gramEnd"/>
      <w:r w:rsidRPr="002C4F3A">
        <w:rPr>
          <w:rFonts w:ascii="Times New Roman" w:hAnsi="Times New Roman" w:cs="Times New Roman"/>
          <w:sz w:val="24"/>
          <w:szCs w:val="24"/>
        </w:rPr>
        <w:t xml:space="preserve"> по взаимодействию с  родителями. По возможности </w:t>
      </w:r>
      <w:proofErr w:type="gramStart"/>
      <w:r w:rsidRPr="002C4F3A">
        <w:rPr>
          <w:rFonts w:ascii="Times New Roman" w:hAnsi="Times New Roman" w:cs="Times New Roman"/>
          <w:sz w:val="24"/>
          <w:szCs w:val="24"/>
        </w:rPr>
        <w:t>улучшать  предметно</w:t>
      </w:r>
      <w:proofErr w:type="gramEnd"/>
      <w:r w:rsidRPr="002C4F3A">
        <w:rPr>
          <w:rFonts w:ascii="Times New Roman" w:hAnsi="Times New Roman" w:cs="Times New Roman"/>
          <w:sz w:val="24"/>
          <w:szCs w:val="24"/>
        </w:rPr>
        <w:t>- развивающую среду в группе в соответствии с ФГОС.</w:t>
      </w:r>
    </w:p>
    <w:bookmarkEnd w:id="0"/>
    <w:p w:rsidR="0064057E" w:rsidRPr="002C4F3A" w:rsidRDefault="0064057E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sectPr w:rsidR="0064057E" w:rsidRPr="002C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A"/>
    <w:rsid w:val="00027AC3"/>
    <w:rsid w:val="00030343"/>
    <w:rsid w:val="000826E2"/>
    <w:rsid w:val="001D52CD"/>
    <w:rsid w:val="00200550"/>
    <w:rsid w:val="002340CD"/>
    <w:rsid w:val="002C4F3A"/>
    <w:rsid w:val="00326A8A"/>
    <w:rsid w:val="00397DEF"/>
    <w:rsid w:val="00520BC2"/>
    <w:rsid w:val="00521AC9"/>
    <w:rsid w:val="0064057E"/>
    <w:rsid w:val="00755A62"/>
    <w:rsid w:val="007C06B4"/>
    <w:rsid w:val="0085230B"/>
    <w:rsid w:val="009D35D6"/>
    <w:rsid w:val="00A4130F"/>
    <w:rsid w:val="00AA379D"/>
    <w:rsid w:val="00AB32BF"/>
    <w:rsid w:val="00AE75BA"/>
    <w:rsid w:val="00C4643F"/>
    <w:rsid w:val="00CF6E45"/>
    <w:rsid w:val="00D452FB"/>
    <w:rsid w:val="00DA4A3E"/>
    <w:rsid w:val="00E001F2"/>
    <w:rsid w:val="00F0006C"/>
    <w:rsid w:val="00F46F86"/>
    <w:rsid w:val="00F528F2"/>
    <w:rsid w:val="00FB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5AAD-4D6F-4931-8DDB-590CC7F0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2BF"/>
    <w:rPr>
      <w:rFonts w:ascii="Segoe UI" w:hAnsi="Segoe UI" w:cs="Segoe UI"/>
      <w:sz w:val="18"/>
      <w:szCs w:val="18"/>
    </w:rPr>
  </w:style>
  <w:style w:type="paragraph" w:customStyle="1" w:styleId="headline">
    <w:name w:val="headline"/>
    <w:basedOn w:val="a"/>
    <w:rsid w:val="002C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0.03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196856"/>
        <c:axId val="379196464"/>
      </c:barChart>
      <c:catAx>
        <c:axId val="379196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9196464"/>
        <c:crosses val="autoZero"/>
        <c:auto val="1"/>
        <c:lblAlgn val="ctr"/>
        <c:lblOffset val="100"/>
        <c:noMultiLvlLbl val="0"/>
      </c:catAx>
      <c:valAx>
        <c:axId val="379196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9196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</c:v>
                </c:pt>
                <c:pt idx="1">
                  <c:v>0.54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197248"/>
        <c:axId val="379197640"/>
      </c:barChart>
      <c:catAx>
        <c:axId val="379197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9197640"/>
        <c:crosses val="autoZero"/>
        <c:auto val="1"/>
        <c:lblAlgn val="ctr"/>
        <c:lblOffset val="100"/>
        <c:noMultiLvlLbl val="0"/>
      </c:catAx>
      <c:valAx>
        <c:axId val="379197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9197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0.73</c:v>
                </c:pt>
                <c:pt idx="1">
                  <c:v>0.57999999999999996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198424"/>
        <c:axId val="383403544"/>
      </c:barChart>
      <c:catAx>
        <c:axId val="379198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3403544"/>
        <c:crosses val="autoZero"/>
        <c:auto val="1"/>
        <c:lblAlgn val="ctr"/>
        <c:lblOffset val="100"/>
        <c:noMultiLvlLbl val="0"/>
      </c:catAx>
      <c:valAx>
        <c:axId val="3834035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9198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3403936"/>
        <c:axId val="383404328"/>
      </c:barChart>
      <c:catAx>
        <c:axId val="3834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404328"/>
        <c:crosses val="autoZero"/>
        <c:auto val="1"/>
        <c:lblAlgn val="ctr"/>
        <c:lblOffset val="100"/>
        <c:noMultiLvlLbl val="0"/>
      </c:catAx>
      <c:valAx>
        <c:axId val="383404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40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0.13</c:v>
                </c:pt>
                <c:pt idx="1">
                  <c:v>0.38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</c:v>
                </c:pt>
                <c:pt idx="1">
                  <c:v>0.84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низ.ур.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3405112"/>
        <c:axId val="383401976"/>
      </c:barChart>
      <c:catAx>
        <c:axId val="383405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3401976"/>
        <c:crosses val="autoZero"/>
        <c:auto val="1"/>
        <c:lblAlgn val="ctr"/>
        <c:lblOffset val="100"/>
        <c:noMultiLvlLbl val="0"/>
      </c:catAx>
      <c:valAx>
        <c:axId val="383401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3405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4986-E8BC-4011-95C7-773B7394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cp:lastPrinted>2024-05-22T15:09:00Z</cp:lastPrinted>
  <dcterms:created xsi:type="dcterms:W3CDTF">2024-05-22T14:23:00Z</dcterms:created>
  <dcterms:modified xsi:type="dcterms:W3CDTF">2025-05-12T14:27:00Z</dcterms:modified>
</cp:coreProperties>
</file>