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676" w:rsidRPr="002C1676" w:rsidRDefault="002C1676" w:rsidP="002C16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C1676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2C1676" w:rsidRPr="002C1676" w:rsidRDefault="002C1676" w:rsidP="002C16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C1676">
        <w:rPr>
          <w:rFonts w:ascii="Times New Roman" w:hAnsi="Times New Roman" w:cs="Times New Roman"/>
          <w:b/>
          <w:bCs/>
          <w:sz w:val="32"/>
          <w:szCs w:val="32"/>
        </w:rPr>
        <w:t>«Безопасность детей в летний период»</w:t>
      </w:r>
    </w:p>
    <w:p w:rsidR="002C1676" w:rsidRP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1109729</wp:posOffset>
            </wp:positionH>
            <wp:positionV relativeFrom="page">
              <wp:posOffset>1481115</wp:posOffset>
            </wp:positionV>
            <wp:extent cx="3813810" cy="3813810"/>
            <wp:effectExtent l="0" t="0" r="0" b="0"/>
            <wp:wrapNone/>
            <wp:docPr id="1" name="Рисунок 1" descr="Изображение выглядит как текст, графический дизайн, цветок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Default="002C1676" w:rsidP="002C1676">
      <w:pPr>
        <w:spacing w:after="0"/>
        <w:rPr>
          <w:rFonts w:ascii="Times New Roman" w:hAnsi="Times New Roman" w:cs="Times New Roman"/>
        </w:rPr>
      </w:pP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26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Безопасность поведения на воде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2C1676" w:rsidRPr="002C1676" w:rsidRDefault="002C1676" w:rsidP="002C16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игры на воде опасны (нельзя, даже играючи, "топить" своих друзей или "прятаться" под водой);</w:t>
      </w:r>
    </w:p>
    <w:p w:rsidR="002C1676" w:rsidRPr="002C1676" w:rsidRDefault="002C1676" w:rsidP="002C16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категорически запрещается прыгать в воду в не предназначенных для этого местах;</w:t>
      </w:r>
    </w:p>
    <w:p w:rsidR="002C1676" w:rsidRPr="002C1676" w:rsidRDefault="002C1676" w:rsidP="002C16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lastRenderedPageBreak/>
        <w:t>нельзя нырять и плавать в местах, заросших водорослями;</w:t>
      </w:r>
    </w:p>
    <w:p w:rsidR="002C1676" w:rsidRPr="002C1676" w:rsidRDefault="002C1676" w:rsidP="002C16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следует далеко заплывать на надувных матрасах и кругах;</w:t>
      </w:r>
    </w:p>
    <w:p w:rsidR="002C1676" w:rsidRPr="002C1676" w:rsidRDefault="002C1676" w:rsidP="002C16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следует звать на помощь в шутку.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27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Безопасное поведение в лесу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28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Открытые окна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оставлять ребенка без присмотра.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ставить мебель поблизости окон, чтобы ребёнок не взобрался на подоконник и не упал.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2C1676" w:rsidRPr="002C1676" w:rsidRDefault="002C1676" w:rsidP="002C16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29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Пожарная безопасность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играть со спичками, не разводить костры.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включать электроприборы, если взрослых нет дома.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открывать дверцу печки или камина.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Нельзя бросать в огонь пустые баночки и флаконы от бытовых химических веществ, особенно аэрозоли.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играть с бензином и другими горючими веществами.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Никогда не прятаться при пожаре, ни под кровать, ни в шкаф.</w:t>
      </w:r>
    </w:p>
    <w:p w:rsidR="002C1676" w:rsidRPr="002C1676" w:rsidRDefault="002C1676" w:rsidP="002C16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При пожаре звонить 101, 112 (назвать свой адрес, телефон, фамилию и рассказать, что горит).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30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Ролики, велосипеды, самокаты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 xml:space="preserve"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</w:t>
      </w:r>
      <w:r w:rsidRPr="002C1676">
        <w:rPr>
          <w:rFonts w:ascii="Times New Roman" w:hAnsi="Times New Roman" w:cs="Times New Roman"/>
        </w:rPr>
        <w:lastRenderedPageBreak/>
        <w:t>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2C1676" w:rsidRPr="002C1676" w:rsidRDefault="002C1676" w:rsidP="002C167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2C1676" w:rsidRPr="002C1676" w:rsidRDefault="002C1676" w:rsidP="002C167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2C1676" w:rsidRPr="002C1676" w:rsidRDefault="002C1676" w:rsidP="002C167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C1676">
        <w:rPr>
          <w:rFonts w:ascii="Times New Roman" w:hAnsi="Times New Roman" w:cs="Times New Roman"/>
        </w:rPr>
        <w:t>электросамокат</w:t>
      </w:r>
      <w:proofErr w:type="spellEnd"/>
      <w:r w:rsidRPr="002C1676">
        <w:rPr>
          <w:rFonts w:ascii="Times New Roman" w:hAnsi="Times New Roman" w:cs="Times New Roman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2C1676">
        <w:rPr>
          <w:rFonts w:ascii="Times New Roman" w:hAnsi="Times New Roman" w:cs="Times New Roman"/>
        </w:rPr>
        <w:t>электросамокату</w:t>
      </w:r>
      <w:proofErr w:type="spellEnd"/>
      <w:r w:rsidRPr="002C1676">
        <w:rPr>
          <w:rFonts w:ascii="Times New Roman" w:hAnsi="Times New Roman" w:cs="Times New Roman"/>
        </w:rPr>
        <w:t xml:space="preserve"> обычный самокат;</w:t>
      </w:r>
    </w:p>
    <w:p w:rsidR="002C1676" w:rsidRPr="002C1676" w:rsidRDefault="002C1676" w:rsidP="002C167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31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  <w:b/>
          <w:bCs/>
        </w:rPr>
        <w:t>Детям о личной безопасности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вступать в разговор с незнакомым человеком на улице, даже если это милая женщина;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поддерживать с родителями связь по телефону;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принимать подарки и угощения от незнакомых людей;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садиться в чужую машину без родителей;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входить с незнакомым человеком в лифт;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трогать незнакомые подозрительные предметы;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 вступать в общение с религиозными пропагандистами на улице или в общественном месте;</w:t>
      </w:r>
    </w:p>
    <w:p w:rsidR="002C1676" w:rsidRPr="002C1676" w:rsidRDefault="002C1676" w:rsidP="002C167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избегать общения с пьяным человеком.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2C1676">
        <w:rPr>
          <w:rFonts w:ascii="Times New Roman" w:hAnsi="Times New Roman" w:cs="Times New Roman"/>
        </w:rPr>
        <w:t>gps</w:t>
      </w:r>
      <w:proofErr w:type="spellEnd"/>
      <w:r w:rsidRPr="002C1676">
        <w:rPr>
          <w:rFonts w:ascii="Times New Roman" w:hAnsi="Times New Roman" w:cs="Times New Roman"/>
        </w:rPr>
        <w:t>-часов «Где мои дети»: в режиме реал</w:t>
      </w:r>
      <w:bookmarkStart w:id="0" w:name="_GoBack"/>
      <w:bookmarkEnd w:id="0"/>
      <w:r w:rsidRPr="002C1676">
        <w:rPr>
          <w:rFonts w:ascii="Times New Roman" w:hAnsi="Times New Roman" w:cs="Times New Roman"/>
        </w:rPr>
        <w:t>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2C1676" w:rsidRPr="002C1676" w:rsidRDefault="002C1676" w:rsidP="002C1676">
      <w:pPr>
        <w:spacing w:after="0"/>
        <w:jc w:val="both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pict>
          <v:rect id="_x0000_i1032" style="width:0;height:.75pt" o:hralign="center" o:hrstd="t" o:hrnoshade="t" o:hr="t" fillcolor="#666" stroked="f"/>
        </w:pict>
      </w:r>
    </w:p>
    <w:p w:rsidR="002C1676" w:rsidRPr="002C1676" w:rsidRDefault="002C1676" w:rsidP="002C167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C16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2C1676" w:rsidRPr="002C1676" w:rsidRDefault="002C1676" w:rsidP="002C1676">
      <w:pPr>
        <w:spacing w:after="0"/>
        <w:jc w:val="center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2C1676" w:rsidRPr="002C1676" w:rsidRDefault="002C1676" w:rsidP="002C1676">
      <w:pPr>
        <w:spacing w:after="0"/>
        <w:jc w:val="center"/>
        <w:rPr>
          <w:rFonts w:ascii="Times New Roman" w:hAnsi="Times New Roman" w:cs="Times New Roman"/>
        </w:rPr>
      </w:pPr>
      <w:r w:rsidRPr="002C1676">
        <w:rPr>
          <w:rFonts w:ascii="Times New Roman" w:hAnsi="Times New Roman" w:cs="Times New Roman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9A4059" w:rsidRPr="002C1676" w:rsidRDefault="009A4059" w:rsidP="002C1676">
      <w:pPr>
        <w:spacing w:after="0"/>
        <w:rPr>
          <w:rFonts w:ascii="Times New Roman" w:hAnsi="Times New Roman" w:cs="Times New Roman"/>
        </w:rPr>
      </w:pPr>
    </w:p>
    <w:sectPr w:rsidR="009A4059" w:rsidRPr="002C1676" w:rsidSect="002C1676">
      <w:pgSz w:w="11906" w:h="16838"/>
      <w:pgMar w:top="1134" w:right="850" w:bottom="851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16EF"/>
    <w:multiLevelType w:val="multilevel"/>
    <w:tmpl w:val="2BF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5540"/>
    <w:multiLevelType w:val="multilevel"/>
    <w:tmpl w:val="968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A0084"/>
    <w:multiLevelType w:val="multilevel"/>
    <w:tmpl w:val="FF2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F2831"/>
    <w:multiLevelType w:val="multilevel"/>
    <w:tmpl w:val="172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2605E"/>
    <w:multiLevelType w:val="multilevel"/>
    <w:tmpl w:val="777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6"/>
    <w:rsid w:val="002C1676"/>
    <w:rsid w:val="009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437F"/>
  <w15:chartTrackingRefBased/>
  <w15:docId w15:val="{4205914D-4ADC-496E-915D-374B241D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t_a_tyanazhukova@mail.ru</dc:creator>
  <cp:keywords/>
  <dc:description/>
  <cp:lastModifiedBy>t_a_tyanazhukova@mail.ru</cp:lastModifiedBy>
  <cp:revision>2</cp:revision>
  <dcterms:created xsi:type="dcterms:W3CDTF">2025-05-26T13:47:00Z</dcterms:created>
  <dcterms:modified xsi:type="dcterms:W3CDTF">2025-05-26T13:50:00Z</dcterms:modified>
</cp:coreProperties>
</file>