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06" w:rsidRPr="00134406" w:rsidRDefault="00D54BA4" w:rsidP="00D8376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72576" behindDoc="1" locked="0" layoutInCell="1" allowOverlap="1" wp14:anchorId="32C2B6D1" wp14:editId="72EC318F">
            <wp:simplePos x="0" y="0"/>
            <wp:positionH relativeFrom="column">
              <wp:posOffset>-619125</wp:posOffset>
            </wp:positionH>
            <wp:positionV relativeFrom="paragraph">
              <wp:posOffset>-360045</wp:posOffset>
            </wp:positionV>
            <wp:extent cx="7574280" cy="10668000"/>
            <wp:effectExtent l="0" t="0" r="762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 wp14:anchorId="38D5D883" wp14:editId="7EDFF141">
            <wp:simplePos x="0" y="0"/>
            <wp:positionH relativeFrom="column">
              <wp:posOffset>-506095</wp:posOffset>
            </wp:positionH>
            <wp:positionV relativeFrom="paragraph">
              <wp:posOffset>10454640</wp:posOffset>
            </wp:positionV>
            <wp:extent cx="7518400" cy="10881995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8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406" w:rsidRPr="00134406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«Ваш ребенок будущий первоклассник»</w:t>
      </w:r>
    </w:p>
    <w:p w:rsid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</w:t>
      </w:r>
      <w:r w:rsidRPr="00134406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ru-RU"/>
        </w:rPr>
        <w:drawing>
          <wp:inline distT="0" distB="0" distL="0" distR="0" wp14:anchorId="70373861" wp14:editId="117AE57D">
            <wp:extent cx="4097866" cy="3133809"/>
            <wp:effectExtent l="0" t="0" r="0" b="0"/>
            <wp:docPr id="3" name="Рисунок 3" descr="https://cdn2.arhivurokov.ru/multiurok/html/2018/03/19/s_5aaf8ab9c95e6/86390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3/19/s_5aaf8ab9c95e6/863904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508" cy="313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Семья</w:t>
      </w: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для ребенка - дошкольника – первое и основное звено, которое связывает его жизнь с общественной средой. И это очень важно.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Таким образом, они смогут овладеть доверием ребенка не только в вопросах воспитания, но и в обучении.  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И, наконец, родители должны стараться, чтобы ребенок не чувствовал недостатка в любви и разнообразии впечатлений.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Особое внимание при подготовке к школе обращают на режим дня детей.</w:t>
      </w:r>
    </w:p>
    <w:p w:rsid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</w:t>
      </w:r>
    </w:p>
    <w:p w:rsidR="008359FE" w:rsidRDefault="00D54BA4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5D64167A" wp14:editId="63BF37FC">
            <wp:simplePos x="0" y="0"/>
            <wp:positionH relativeFrom="column">
              <wp:posOffset>-630555</wp:posOffset>
            </wp:positionH>
            <wp:positionV relativeFrom="paragraph">
              <wp:posOffset>-360045</wp:posOffset>
            </wp:positionV>
            <wp:extent cx="7574280" cy="10668000"/>
            <wp:effectExtent l="0" t="0" r="762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воспитывает необходимое будущему школьнику чувство времени.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 Организуя режим для ребенка, родители могут успешно подготовить его к обучению в школе. Но не забывайте и про выходные дни – ребенок имеет право на отдых. Вы же не хотите работать без выходных.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Для детей правильно организованный режим – условие не только сохранения и укрепления здоровья, но и успешной учебы. Нагрузка в первый год обучения должна быть посильной для ребенка – можно отбить желание учиться. Занятия дом</w:t>
      </w:r>
      <w:proofErr w:type="gramStart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а-</w:t>
      </w:r>
      <w:proofErr w:type="gramEnd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небольшими порциями, чередовать письменные задания с устными, … .</w:t>
      </w:r>
    </w:p>
    <w:p w:rsidR="00134406" w:rsidRPr="00134406" w:rsidRDefault="00134406" w:rsidP="00D83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</w:t>
      </w:r>
      <w:proofErr w:type="gramStart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и-</w:t>
      </w:r>
      <w:proofErr w:type="gramEnd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его родители.</w:t>
      </w:r>
      <w:r w:rsidRPr="0013440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13440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                        </w:t>
      </w:r>
      <w:r w:rsidRPr="0013440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 ДЛЯ РОДИТЕЛЕЙ</w:t>
      </w:r>
    </w:p>
    <w:p w:rsidR="00134406" w:rsidRPr="00134406" w:rsidRDefault="00134406" w:rsidP="00D83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13440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БУДУЩИХ ПЕРВОКЛАССНИКОВ</w:t>
      </w:r>
    </w:p>
    <w:p w:rsidR="00134406" w:rsidRPr="00134406" w:rsidRDefault="00134406" w:rsidP="00D83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proofErr w:type="gramStart"/>
      <w:r w:rsidRPr="008359FE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•Необходимо вырабатывать нравственно – волевые качества: настойчивость, трудолюбие, усидчивость, дисциплинированность, внимание, любознательность, организованность, прилежание ребенка, умение доводить дело до конца.</w:t>
      </w:r>
      <w:proofErr w:type="gramEnd"/>
    </w:p>
    <w:p w:rsidR="00134406" w:rsidRPr="00141FBA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41FB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•Формировать </w:t>
      </w:r>
      <w:proofErr w:type="spellStart"/>
      <w:r w:rsidRPr="00141FB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уребенка</w:t>
      </w:r>
      <w:proofErr w:type="spellEnd"/>
      <w:r w:rsidRPr="00141FB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мыслительные способности, наблюдательность, пытливость, интерес к познанию окружающего. Загадывайте ребенку загадки, составляйте их вместе с ним, проводите элементарные опыты. Пусть ребенок рассуждает вслух.</w:t>
      </w:r>
    </w:p>
    <w:p w:rsidR="008359FE" w:rsidRDefault="00D54BA4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06BFAAE3" wp14:editId="020B81AA">
            <wp:simplePos x="0" y="0"/>
            <wp:positionH relativeFrom="column">
              <wp:posOffset>-653134</wp:posOffset>
            </wp:positionH>
            <wp:positionV relativeFrom="paragraph">
              <wp:posOffset>-348756</wp:posOffset>
            </wp:positionV>
            <wp:extent cx="7574845" cy="10668000"/>
            <wp:effectExtent l="0" t="0" r="762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84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•Особое внимание при подготовке к школе обращают на режим дня детей.</w:t>
      </w: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•Необходимо ребенка научить общаться: (Слушать собеседника, не перебивая, говорить самому после того, как собеседник закончил свою мысль, пользоваться словами, характерными для вежливого общения)</w:t>
      </w: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•Никогда не отправляйте ребенка одновременно в первый класс и какую-то секцию или кружок. Само начало школьной жизни считается тяжелым стрессом для 6-7-летних детей. Если малыш не будет иметь возможности гулять, отдыхать, делать уроки без спешки, то у него могут возникнуть проблемы со здоровьем. Поэтому, если занятия музыкой и спортом кажутся вам необходимой частью воспитания Вашего ребенка, начните водить его за год до начала учебы или со второго класса.</w:t>
      </w:r>
    </w:p>
    <w:p w:rsidR="00134406" w:rsidRPr="00141FBA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141FB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•Помните, что ребенок может концентрировать внимание не более 20 -30 минут. Поэтому, когда вы будете делать с ним уроки, необходимо прерываться и обязательно давать малышу физическую разрядку. Можно чередовать письменные задания с </w:t>
      </w:r>
      <w:proofErr w:type="gramStart"/>
      <w:r w:rsidRPr="00141FB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устными</w:t>
      </w:r>
      <w:proofErr w:type="gramEnd"/>
      <w:r w:rsidRPr="00141FB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. Общая длительность занятий не должна превышать одного часа.</w:t>
      </w: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•Компьютер, телевизор и любые занятия, требующие большой зрительной нагрузки, должны продолжаться не более часа в день – так считают врачи-офтальмологи и невропатологи во всех странах мира.</w:t>
      </w: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•Чтобы вырос спокойный и уверенный в себя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8359FE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•Учение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 •Беседовать о прочитанных книгах, задавать вопросы, как ребенок понял их </w:t>
      </w:r>
    </w:p>
    <w:p w:rsidR="008359FE" w:rsidRDefault="00D54BA4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011A3522" wp14:editId="65750C73">
            <wp:simplePos x="0" y="0"/>
            <wp:positionH relativeFrom="column">
              <wp:posOffset>-635635</wp:posOffset>
            </wp:positionH>
            <wp:positionV relativeFrom="paragraph">
              <wp:posOffset>-343535</wp:posOffset>
            </wp:positionV>
            <wp:extent cx="7574280" cy="10668000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8359FE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одобряет, и др.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</w:t>
      </w:r>
      <w:r w:rsidRPr="00134406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2F75601" wp14:editId="35AB20E8">
            <wp:extent cx="3002915" cy="2246630"/>
            <wp:effectExtent l="0" t="0" r="6985" b="1270"/>
            <wp:docPr id="2" name="Рисунок 2" descr="https://cdn2.arhivurokov.ru/multiurok/html/2018/03/19/s_5aaf8ab9c95e6/86390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3/19/s_5aaf8ab9c95e6/863904_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8359FE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    </w:t>
      </w:r>
      <w:r w:rsidR="008359F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</w:t>
      </w: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8359F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Несколько коротких правил:</w:t>
      </w:r>
      <w:r w:rsidRPr="008359FE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 </w:t>
      </w:r>
    </w:p>
    <w:p w:rsidR="00134406" w:rsidRPr="00134406" w:rsidRDefault="00134406" w:rsidP="00D8376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Показывайте ребенку, что его любят таким, каков он есть, а не его достижения.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приучайте ребенка к самостоятельности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Нельзя никогда (даже в сердцах) говорить ребенку, что он хуже других.</w:t>
      </w:r>
      <w:r w:rsidR="00D54BA4" w:rsidRPr="00D54BA4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t xml:space="preserve"> 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Следует по возможности честно и терпеливо отвечать на любые вопросы ребенка.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Старайтесь каждый день находить время, чтобы побыть наедине со своим ребенком.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Учите ребенка свободно и непринужденно общаться не только со своими сверстниками, но и </w:t>
      </w:r>
      <w:proofErr w:type="gramStart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</w:t>
      </w:r>
      <w:proofErr w:type="gramEnd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взрослыми.</w:t>
      </w:r>
    </w:p>
    <w:p w:rsidR="00134406" w:rsidRPr="00134406" w:rsidRDefault="00D54BA4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399D6EF4" wp14:editId="67B64F65">
            <wp:simplePos x="0" y="0"/>
            <wp:positionH relativeFrom="column">
              <wp:posOffset>-511175</wp:posOffset>
            </wp:positionH>
            <wp:positionV relativeFrom="paragraph">
              <wp:posOffset>-161925</wp:posOffset>
            </wp:positionV>
            <wp:extent cx="7518400" cy="10668000"/>
            <wp:effectExtent l="0" t="0" r="635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074" cy="1067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432A8330" wp14:editId="50F7B169">
            <wp:simplePos x="0" y="0"/>
            <wp:positionH relativeFrom="column">
              <wp:posOffset>-664139</wp:posOffset>
            </wp:positionH>
            <wp:positionV relativeFrom="paragraph">
              <wp:posOffset>-314325</wp:posOffset>
            </wp:positionV>
            <wp:extent cx="7518400" cy="10668000"/>
            <wp:effectExtent l="0" t="0" r="635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074" cy="1067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25F49FCC" wp14:editId="34A326DB">
            <wp:simplePos x="0" y="0"/>
            <wp:positionH relativeFrom="column">
              <wp:posOffset>-607977</wp:posOffset>
            </wp:positionH>
            <wp:positionV relativeFrom="paragraph">
              <wp:posOffset>-314889</wp:posOffset>
            </wp:positionV>
            <wp:extent cx="7518400" cy="106680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074" cy="1067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Вселяйте в ребенке </w:t>
      </w:r>
      <w:proofErr w:type="gramStart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уверенность в</w:t>
      </w:r>
      <w:proofErr w:type="gramEnd"/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свои силы. Вместо слов «Я так за тебя боюсь» пусть лучше звучат слова «Я в тебе уверена».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Не стесняйтесь подчеркивать, что Вы им гордитесь, хвалите своего ребенка за достижения, особенно, которые дались ему трудом и упорством.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спрашивайте своего ребенка, если он вам ничего не рассказывает, делайте это тактично и тепло.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Всегда говорите ребенку правду, даже когда Вам это невыгодно.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Оценивайте только поступки, а не самого ребенка.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Не добивайтесь успеха силой. Принуждение в семье создает атмосферу разрушения личности ребенка.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Признавайте право ребенка на ошибки.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Ребенок относится к себе так, как относятся к нему взрослые.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не думайте за ребенка, не перегружайте ребенка.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приучайте ребенка содержать свои вещи в порядке.</w:t>
      </w:r>
    </w:p>
    <w:p w:rsidR="00134406" w:rsidRPr="00134406" w:rsidRDefault="00134406" w:rsidP="00D8376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И вообще, хоть иногда ставьте себя на место своего ребенка, и тогда будет понятнее, как вести себя с ним.</w:t>
      </w:r>
    </w:p>
    <w:p w:rsidR="00134406" w:rsidRPr="00134406" w:rsidRDefault="00134406" w:rsidP="00D8376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  <w:fldChar w:fldCharType="begin"/>
      </w:r>
      <w:r w:rsidRPr="00134406"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  <w:instrText xml:space="preserve"> HYPERLINK "https://videouroki.net/course/khristianstvo.html?utm_source=multiurok&amp;utm_medium=banner&amp;utm_campaign=mskachat&amp;utm_content=course&amp;utm_term=147" \t "_blank" </w:instrText>
      </w:r>
      <w:r w:rsidRPr="00134406"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  <w:fldChar w:fldCharType="separate"/>
      </w:r>
    </w:p>
    <w:p w:rsidR="00B360A2" w:rsidRPr="00134406" w:rsidRDefault="00134406" w:rsidP="00D8376E">
      <w:pPr>
        <w:spacing w:line="0" w:lineRule="auto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134406"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  <w:fldChar w:fldCharType="end"/>
      </w:r>
    </w:p>
    <w:sectPr w:rsidR="00B360A2" w:rsidRPr="00134406" w:rsidSect="008359FE">
      <w:pgSz w:w="11906" w:h="16838" w:code="9"/>
      <w:pgMar w:top="567" w:right="707" w:bottom="709" w:left="993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06"/>
    <w:rsid w:val="00134406"/>
    <w:rsid w:val="00141FBA"/>
    <w:rsid w:val="00455EE6"/>
    <w:rsid w:val="008359FE"/>
    <w:rsid w:val="00B360A2"/>
    <w:rsid w:val="00D54BA4"/>
    <w:rsid w:val="00D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44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44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23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179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594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33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277D-8A3B-478B-98DB-4C86C5B1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2019-05-03T11:03:00Z</cp:lastPrinted>
  <dcterms:created xsi:type="dcterms:W3CDTF">2019-05-03T10:42:00Z</dcterms:created>
  <dcterms:modified xsi:type="dcterms:W3CDTF">2019-05-03T11:09:00Z</dcterms:modified>
</cp:coreProperties>
</file>