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6B" w:rsidRPr="006A366B" w:rsidRDefault="006A366B" w:rsidP="006A366B">
      <w:pPr>
        <w:rPr>
          <w:rFonts w:ascii="Times New Roman" w:hAnsi="Times New Roman" w:cs="Times New Roman"/>
          <w:sz w:val="28"/>
          <w:szCs w:val="28"/>
        </w:rPr>
      </w:pPr>
      <w:r w:rsidRPr="006A36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               </w:t>
      </w:r>
      <w:r w:rsidRPr="006A366B">
        <w:rPr>
          <w:rFonts w:ascii="Times New Roman" w:hAnsi="Times New Roman" w:cs="Times New Roman"/>
          <w:sz w:val="28"/>
          <w:szCs w:val="28"/>
        </w:rPr>
        <w:t xml:space="preserve"> Комитет по образованию  г. Улан-Удэ</w:t>
      </w:r>
    </w:p>
    <w:p w:rsidR="006A366B" w:rsidRPr="006A366B" w:rsidRDefault="006A366B" w:rsidP="006A366B">
      <w:pPr>
        <w:rPr>
          <w:rFonts w:ascii="Times New Roman" w:hAnsi="Times New Roman" w:cs="Times New Roman"/>
          <w:sz w:val="28"/>
          <w:szCs w:val="28"/>
        </w:rPr>
      </w:pPr>
      <w:r w:rsidRPr="006A366B">
        <w:rPr>
          <w:rFonts w:ascii="Times New Roman" w:hAnsi="Times New Roman" w:cs="Times New Roman"/>
          <w:sz w:val="28"/>
          <w:szCs w:val="28"/>
        </w:rPr>
        <w:t xml:space="preserve">           Муниципальное  автономное  дошкольное  учреждение </w:t>
      </w:r>
    </w:p>
    <w:p w:rsidR="006A366B" w:rsidRPr="006A366B" w:rsidRDefault="006A366B" w:rsidP="006A366B">
      <w:pPr>
        <w:rPr>
          <w:rFonts w:ascii="Times New Roman" w:hAnsi="Times New Roman" w:cs="Times New Roman"/>
          <w:sz w:val="28"/>
          <w:szCs w:val="28"/>
        </w:rPr>
      </w:pPr>
      <w:r w:rsidRPr="006A366B">
        <w:rPr>
          <w:rFonts w:ascii="Times New Roman" w:hAnsi="Times New Roman" w:cs="Times New Roman"/>
          <w:sz w:val="28"/>
          <w:szCs w:val="28"/>
        </w:rPr>
        <w:t xml:space="preserve">                        Детский  сад  № 59 «Золотой ключик»</w:t>
      </w:r>
    </w:p>
    <w:p w:rsidR="006A366B" w:rsidRPr="006A366B" w:rsidRDefault="006A366B" w:rsidP="006A3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115" w:rsidRPr="006A366B" w:rsidRDefault="00DC0115">
      <w:pPr>
        <w:rPr>
          <w:rFonts w:ascii="Times New Roman" w:hAnsi="Times New Roman" w:cs="Times New Roman"/>
          <w:sz w:val="28"/>
          <w:szCs w:val="28"/>
        </w:rPr>
      </w:pPr>
    </w:p>
    <w:p w:rsidR="00DC0115" w:rsidRPr="006A366B" w:rsidRDefault="00DC0115">
      <w:pPr>
        <w:rPr>
          <w:rFonts w:ascii="Times New Roman" w:hAnsi="Times New Roman" w:cs="Times New Roman"/>
          <w:sz w:val="28"/>
          <w:szCs w:val="28"/>
        </w:rPr>
      </w:pPr>
    </w:p>
    <w:p w:rsidR="006A366B" w:rsidRPr="006A366B" w:rsidRDefault="006A366B">
      <w:pPr>
        <w:rPr>
          <w:rFonts w:ascii="Times New Roman" w:hAnsi="Times New Roman" w:cs="Times New Roman"/>
          <w:sz w:val="28"/>
          <w:szCs w:val="28"/>
        </w:rPr>
      </w:pPr>
      <w:r w:rsidRPr="006A366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A366B" w:rsidRPr="006A366B" w:rsidRDefault="006A366B">
      <w:pPr>
        <w:rPr>
          <w:rFonts w:ascii="Times New Roman" w:hAnsi="Times New Roman" w:cs="Times New Roman"/>
          <w:sz w:val="28"/>
          <w:szCs w:val="28"/>
        </w:rPr>
      </w:pPr>
    </w:p>
    <w:p w:rsidR="005B1684" w:rsidRDefault="001A3108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bookmarkStart w:id="0" w:name="_GoBack"/>
      <w:bookmarkEnd w:id="0"/>
      <w:r w:rsidR="00DC0115" w:rsidRPr="006A366B">
        <w:rPr>
          <w:rFonts w:ascii="Times New Roman" w:hAnsi="Times New Roman" w:cs="Times New Roman"/>
          <w:sz w:val="48"/>
          <w:szCs w:val="48"/>
        </w:rPr>
        <w:t xml:space="preserve"> </w:t>
      </w:r>
      <w:r w:rsidR="00621A0A" w:rsidRPr="006A366B">
        <w:rPr>
          <w:rFonts w:ascii="Times New Roman" w:hAnsi="Times New Roman" w:cs="Times New Roman"/>
          <w:sz w:val="48"/>
          <w:szCs w:val="48"/>
        </w:rPr>
        <w:t xml:space="preserve">Проект для </w:t>
      </w:r>
      <w:r>
        <w:rPr>
          <w:rFonts w:ascii="Times New Roman" w:hAnsi="Times New Roman" w:cs="Times New Roman"/>
          <w:sz w:val="48"/>
          <w:szCs w:val="48"/>
        </w:rPr>
        <w:t xml:space="preserve"> детей </w:t>
      </w:r>
      <w:r w:rsidR="00621A0A" w:rsidRPr="006A366B">
        <w:rPr>
          <w:rFonts w:ascii="Times New Roman" w:hAnsi="Times New Roman" w:cs="Times New Roman"/>
          <w:sz w:val="48"/>
          <w:szCs w:val="48"/>
        </w:rPr>
        <w:t xml:space="preserve">средней группы </w:t>
      </w:r>
    </w:p>
    <w:p w:rsidR="00621A0A" w:rsidRPr="006A366B" w:rsidRDefault="006A366B">
      <w:pPr>
        <w:rPr>
          <w:rFonts w:ascii="Times New Roman" w:hAnsi="Times New Roman" w:cs="Times New Roman"/>
          <w:sz w:val="48"/>
          <w:szCs w:val="48"/>
        </w:rPr>
      </w:pPr>
      <w:r w:rsidRPr="006A366B">
        <w:rPr>
          <w:rFonts w:ascii="Times New Roman" w:hAnsi="Times New Roman" w:cs="Times New Roman"/>
          <w:sz w:val="48"/>
          <w:szCs w:val="48"/>
        </w:rPr>
        <w:t xml:space="preserve"> </w:t>
      </w:r>
      <w:r w:rsidR="00621A0A" w:rsidRPr="006A366B">
        <w:rPr>
          <w:rFonts w:ascii="Times New Roman" w:hAnsi="Times New Roman" w:cs="Times New Roman"/>
          <w:sz w:val="48"/>
          <w:szCs w:val="48"/>
        </w:rPr>
        <w:t>«</w:t>
      </w:r>
      <w:r w:rsidR="005B1684">
        <w:rPr>
          <w:rFonts w:ascii="Times New Roman" w:hAnsi="Times New Roman" w:cs="Times New Roman"/>
          <w:sz w:val="48"/>
          <w:szCs w:val="48"/>
        </w:rPr>
        <w:t>Русская н</w:t>
      </w:r>
      <w:r w:rsidR="00621A0A" w:rsidRPr="006A366B">
        <w:rPr>
          <w:rFonts w:ascii="Times New Roman" w:hAnsi="Times New Roman" w:cs="Times New Roman"/>
          <w:sz w:val="48"/>
          <w:szCs w:val="48"/>
        </w:rPr>
        <w:t xml:space="preserve">ародная культура и </w:t>
      </w:r>
      <w:r w:rsidR="005B1684">
        <w:rPr>
          <w:rFonts w:ascii="Times New Roman" w:hAnsi="Times New Roman" w:cs="Times New Roman"/>
          <w:sz w:val="48"/>
          <w:szCs w:val="48"/>
        </w:rPr>
        <w:t xml:space="preserve">её </w:t>
      </w:r>
      <w:r w:rsidR="00621A0A" w:rsidRPr="006A366B">
        <w:rPr>
          <w:rFonts w:ascii="Times New Roman" w:hAnsi="Times New Roman" w:cs="Times New Roman"/>
          <w:sz w:val="48"/>
          <w:szCs w:val="48"/>
        </w:rPr>
        <w:t xml:space="preserve">традиции» </w:t>
      </w:r>
    </w:p>
    <w:p w:rsidR="00DC0115" w:rsidRPr="006A366B" w:rsidRDefault="00DC0115">
      <w:pPr>
        <w:rPr>
          <w:rFonts w:ascii="Times New Roman" w:hAnsi="Times New Roman" w:cs="Times New Roman"/>
          <w:b/>
          <w:sz w:val="48"/>
          <w:szCs w:val="48"/>
        </w:rPr>
      </w:pPr>
    </w:p>
    <w:p w:rsidR="00DC0115" w:rsidRPr="006A366B" w:rsidRDefault="00DC0115">
      <w:pPr>
        <w:rPr>
          <w:rFonts w:ascii="Times New Roman" w:hAnsi="Times New Roman" w:cs="Times New Roman"/>
          <w:b/>
          <w:sz w:val="48"/>
          <w:szCs w:val="48"/>
        </w:rPr>
      </w:pPr>
    </w:p>
    <w:p w:rsidR="00DC0115" w:rsidRPr="006A366B" w:rsidRDefault="00DC0115">
      <w:pPr>
        <w:rPr>
          <w:rFonts w:ascii="Times New Roman" w:hAnsi="Times New Roman" w:cs="Times New Roman"/>
          <w:b/>
          <w:sz w:val="28"/>
          <w:szCs w:val="28"/>
        </w:rPr>
      </w:pPr>
    </w:p>
    <w:p w:rsidR="00DC0115" w:rsidRPr="006A366B" w:rsidRDefault="00DC0115">
      <w:pPr>
        <w:rPr>
          <w:rFonts w:ascii="Times New Roman" w:hAnsi="Times New Roman" w:cs="Times New Roman"/>
          <w:b/>
          <w:sz w:val="28"/>
          <w:szCs w:val="28"/>
        </w:rPr>
      </w:pPr>
    </w:p>
    <w:p w:rsidR="00DC0115" w:rsidRPr="006A366B" w:rsidRDefault="00DC0115">
      <w:pPr>
        <w:rPr>
          <w:rFonts w:ascii="Times New Roman" w:hAnsi="Times New Roman" w:cs="Times New Roman"/>
          <w:b/>
          <w:sz w:val="28"/>
          <w:szCs w:val="28"/>
        </w:rPr>
      </w:pPr>
    </w:p>
    <w:p w:rsidR="00DC0115" w:rsidRPr="006A366B" w:rsidRDefault="00DC0115">
      <w:pPr>
        <w:rPr>
          <w:rFonts w:ascii="Times New Roman" w:hAnsi="Times New Roman" w:cs="Times New Roman"/>
          <w:b/>
          <w:sz w:val="28"/>
          <w:szCs w:val="28"/>
        </w:rPr>
      </w:pPr>
    </w:p>
    <w:p w:rsidR="006A366B" w:rsidRPr="006A366B" w:rsidRDefault="006A366B" w:rsidP="006A366B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66B" w:rsidRPr="006A366B" w:rsidRDefault="006A366B" w:rsidP="006A366B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:                  </w:t>
      </w:r>
    </w:p>
    <w:p w:rsidR="006A366B" w:rsidRPr="006A366B" w:rsidRDefault="006A366B" w:rsidP="006A366B">
      <w:pPr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Сучкова В.П.</w:t>
      </w:r>
    </w:p>
    <w:p w:rsidR="006A366B" w:rsidRPr="006A366B" w:rsidRDefault="006A366B" w:rsidP="006A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66B" w:rsidRPr="006A366B" w:rsidRDefault="006A366B" w:rsidP="006A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66B" w:rsidRPr="006A366B" w:rsidRDefault="006A366B" w:rsidP="006A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66B" w:rsidRPr="006A366B" w:rsidRDefault="006A366B" w:rsidP="006A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66B" w:rsidRPr="006A366B" w:rsidRDefault="006A366B" w:rsidP="006A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66B" w:rsidRPr="006A366B" w:rsidRDefault="006A366B" w:rsidP="006A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Декабрь</w:t>
      </w:r>
    </w:p>
    <w:p w:rsidR="006A366B" w:rsidRPr="006A366B" w:rsidRDefault="006A366B" w:rsidP="006A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2020г.</w:t>
      </w:r>
    </w:p>
    <w:p w:rsidR="006A366B" w:rsidRPr="006A366B" w:rsidRDefault="006A366B" w:rsidP="006A3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15" w:rsidRPr="006A366B" w:rsidRDefault="00DC0115">
      <w:pPr>
        <w:rPr>
          <w:rFonts w:ascii="Times New Roman" w:hAnsi="Times New Roman" w:cs="Times New Roman"/>
          <w:b/>
          <w:sz w:val="28"/>
          <w:szCs w:val="28"/>
        </w:rPr>
      </w:pPr>
    </w:p>
    <w:p w:rsidR="00246759" w:rsidRDefault="00246759">
      <w:pPr>
        <w:rPr>
          <w:rFonts w:ascii="Times New Roman" w:hAnsi="Times New Roman" w:cs="Times New Roman"/>
          <w:b/>
          <w:sz w:val="28"/>
          <w:szCs w:val="28"/>
        </w:rPr>
      </w:pPr>
    </w:p>
    <w:p w:rsid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Pr="00246759">
        <w:rPr>
          <w:rFonts w:ascii="Times New Roman" w:hAnsi="Times New Roman" w:cs="Times New Roman"/>
          <w:sz w:val="28"/>
          <w:szCs w:val="28"/>
        </w:rPr>
        <w:t xml:space="preserve"> </w:t>
      </w:r>
      <w:r w:rsidR="00246759">
        <w:rPr>
          <w:rFonts w:ascii="Times New Roman" w:hAnsi="Times New Roman" w:cs="Times New Roman"/>
          <w:sz w:val="28"/>
          <w:szCs w:val="28"/>
        </w:rPr>
        <w:t>:</w:t>
      </w:r>
    </w:p>
    <w:p w:rsid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>Наследие традиционной народной культуры является источником современной нац</w:t>
      </w:r>
      <w:r w:rsidR="00246759">
        <w:rPr>
          <w:rFonts w:ascii="Times New Roman" w:hAnsi="Times New Roman" w:cs="Times New Roman"/>
          <w:sz w:val="28"/>
          <w:szCs w:val="28"/>
        </w:rPr>
        <w:t xml:space="preserve">иональной культуры и искусства. </w:t>
      </w:r>
      <w:r w:rsidRPr="00246759">
        <w:rPr>
          <w:rFonts w:ascii="Times New Roman" w:hAnsi="Times New Roman" w:cs="Times New Roman"/>
          <w:sz w:val="28"/>
          <w:szCs w:val="28"/>
        </w:rPr>
        <w:t xml:space="preserve">В русле народной культуры складываются представления человека о мире и его мироощущении, система образов и языка, верования, народные знания и умения, обычаи и нравы, формы </w:t>
      </w:r>
      <w:r w:rsidR="00246759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 xml:space="preserve">хозяйственной деятельности, семейной, обрядово-праздничной жизни, система фольклора. На основе традиционности не только закрепляется весь опыт практической деятельности </w:t>
      </w:r>
      <w:r w:rsidR="00246759">
        <w:rPr>
          <w:rFonts w:ascii="Times New Roman" w:hAnsi="Times New Roman" w:cs="Times New Roman"/>
          <w:sz w:val="28"/>
          <w:szCs w:val="28"/>
        </w:rPr>
        <w:t xml:space="preserve"> человеческого  со</w:t>
      </w:r>
      <w:r w:rsidRPr="00246759">
        <w:rPr>
          <w:rFonts w:ascii="Times New Roman" w:hAnsi="Times New Roman" w:cs="Times New Roman"/>
          <w:sz w:val="28"/>
          <w:szCs w:val="28"/>
        </w:rPr>
        <w:t>общества, но и формируются важнейшие этнические идеалы, моральные принципы и нравственные установки, регулируются нормы социальных отношений . Стоит помнить, что дошкольный возраст – самая важная стадия фор</w:t>
      </w:r>
      <w:r w:rsidR="00246759">
        <w:rPr>
          <w:rFonts w:ascii="Times New Roman" w:hAnsi="Times New Roman" w:cs="Times New Roman"/>
          <w:sz w:val="28"/>
          <w:szCs w:val="28"/>
        </w:rPr>
        <w:t xml:space="preserve">мирования личности человека, её </w:t>
      </w:r>
      <w:r w:rsidRPr="00246759">
        <w:rPr>
          <w:rFonts w:ascii="Times New Roman" w:hAnsi="Times New Roman" w:cs="Times New Roman"/>
          <w:sz w:val="28"/>
          <w:szCs w:val="28"/>
        </w:rPr>
        <w:t>фундамент. И именно с раннего возраста необходимо воспитывать уважение к трудовым традициям предков, их мудрости и культуре, обрядам и обычаям. Знакомясь с культурными ценностями и традициями своего народа с раннего детства, черпая вдохновение в близком окружении, дети впитывают эту любовь</w:t>
      </w:r>
      <w:r w:rsidR="00246759">
        <w:rPr>
          <w:rFonts w:ascii="Times New Roman" w:hAnsi="Times New Roman" w:cs="Times New Roman"/>
          <w:sz w:val="28"/>
          <w:szCs w:val="28"/>
        </w:rPr>
        <w:t>.</w:t>
      </w:r>
    </w:p>
    <w:p w:rsidR="00621A0A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2467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1A0A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sym w:font="Symbol" w:char="F0B7"/>
      </w:r>
      <w:r w:rsidRPr="00246759">
        <w:rPr>
          <w:rFonts w:ascii="Times New Roman" w:hAnsi="Times New Roman" w:cs="Times New Roman"/>
          <w:sz w:val="28"/>
          <w:szCs w:val="28"/>
        </w:rPr>
        <w:t xml:space="preserve"> Приобщение детей к национальной культуре, развитие интереса к русско</w:t>
      </w:r>
      <w:r w:rsidR="00246759">
        <w:rPr>
          <w:rFonts w:ascii="Times New Roman" w:hAnsi="Times New Roman" w:cs="Times New Roman"/>
          <w:sz w:val="28"/>
          <w:szCs w:val="28"/>
        </w:rPr>
        <w:t>му народному творчеству, к народному  костюму.</w:t>
      </w:r>
    </w:p>
    <w:p w:rsidR="00621A0A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2467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6759" w:rsidRDefault="00246759" w:rsidP="00246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1A0A" w:rsidRPr="00246759">
        <w:rPr>
          <w:rFonts w:ascii="Times New Roman" w:hAnsi="Times New Roman" w:cs="Times New Roman"/>
          <w:sz w:val="28"/>
          <w:szCs w:val="28"/>
        </w:rPr>
        <w:t xml:space="preserve">Познакомить с народными традициями, народным искусством и обычаями, а также уделить особое внимание изготовлению народного костюма; </w:t>
      </w:r>
    </w:p>
    <w:p w:rsidR="00621A0A" w:rsidRPr="00246759" w:rsidRDefault="00246759" w:rsidP="00246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621A0A" w:rsidRPr="00246759">
        <w:rPr>
          <w:rFonts w:ascii="Times New Roman" w:hAnsi="Times New Roman" w:cs="Times New Roman"/>
          <w:sz w:val="28"/>
          <w:szCs w:val="28"/>
        </w:rPr>
        <w:t>ать представление об устройстве русской избы, о народном промысле, о народном фольклоре.</w:t>
      </w:r>
    </w:p>
    <w:p w:rsidR="00246759" w:rsidRDefault="00246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1A0A" w:rsidRPr="00246759">
        <w:rPr>
          <w:rFonts w:ascii="Times New Roman" w:hAnsi="Times New Roman" w:cs="Times New Roman"/>
          <w:sz w:val="28"/>
          <w:szCs w:val="28"/>
        </w:rPr>
        <w:t xml:space="preserve">Развитие эстетического и нравственного восприятия мира.  </w:t>
      </w:r>
    </w:p>
    <w:p w:rsidR="00621A0A" w:rsidRPr="00246759" w:rsidRDefault="00246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21A0A" w:rsidRPr="00246759">
        <w:rPr>
          <w:rFonts w:ascii="Times New Roman" w:hAnsi="Times New Roman" w:cs="Times New Roman"/>
          <w:sz w:val="28"/>
          <w:szCs w:val="28"/>
        </w:rPr>
        <w:t xml:space="preserve">Воспитывать интерес к истории и народному творчеству, уважение к его традициям. </w:t>
      </w:r>
    </w:p>
    <w:p w:rsidR="00621A0A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b/>
          <w:sz w:val="28"/>
          <w:szCs w:val="28"/>
        </w:rPr>
        <w:t xml:space="preserve"> Тип проекта</w:t>
      </w:r>
      <w:r w:rsidRPr="002467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1A0A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 Познавательный, творческий; групповой, дети 4-5 лет, родители, воспитатель</w:t>
      </w:r>
      <w:r w:rsidR="00246759">
        <w:rPr>
          <w:rFonts w:ascii="Times New Roman" w:hAnsi="Times New Roman" w:cs="Times New Roman"/>
          <w:sz w:val="28"/>
          <w:szCs w:val="28"/>
        </w:rPr>
        <w:t>.</w:t>
      </w:r>
    </w:p>
    <w:p w:rsidR="00621A0A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 по продолжительности – краткосрочный (1 неделя). </w:t>
      </w:r>
    </w:p>
    <w:p w:rsidR="00621A0A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lastRenderedPageBreak/>
        <w:t xml:space="preserve"> Планируемый результат: 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Познакомить детей с «русской избой», с предметами старинного русского быта;  Продолжить знакомить детей с русскими народными играми, формировать умение в них играть, знакомить с народными пословицами, поговорками;  Расширить представление о народном костюме;  Формировать понятие о жанре русского народного творчества «сказка». Воспитывать интерес к фольклору, разучить детские частушки, потешки. </w:t>
      </w:r>
      <w:r w:rsidR="006A366B" w:rsidRPr="00246759">
        <w:rPr>
          <w:rFonts w:ascii="Times New Roman" w:hAnsi="Times New Roman" w:cs="Times New Roman"/>
          <w:sz w:val="28"/>
          <w:szCs w:val="28"/>
        </w:rPr>
        <w:br/>
      </w:r>
      <w:r w:rsidRPr="00246759">
        <w:rPr>
          <w:rFonts w:ascii="Times New Roman" w:hAnsi="Times New Roman" w:cs="Times New Roman"/>
          <w:b/>
          <w:sz w:val="28"/>
          <w:szCs w:val="28"/>
        </w:rPr>
        <w:t>Проект состоит из 3 этапов</w:t>
      </w:r>
      <w:r w:rsidRPr="002467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6759">
        <w:rPr>
          <w:rFonts w:ascii="Times New Roman" w:hAnsi="Times New Roman" w:cs="Times New Roman"/>
          <w:sz w:val="28"/>
          <w:szCs w:val="28"/>
          <w:u w:val="single"/>
        </w:rPr>
        <w:t xml:space="preserve">1 этап - подготовительный 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>Формулирование цели и определение задач. Составление плана основного этапа проекта. Подбор и анализ литературы, информации с интернет ресурсов по теме проекта. Подбор материалов по теме проекта. Организация предметно - развивающей среды в группе, в соответствии с планом основного этапа реализации проекта. Взаимодействие с родителями с целью создания условий для реализации проекта, обеспечения предметами народного быта и культуры.</w:t>
      </w:r>
    </w:p>
    <w:p w:rsidR="00237566" w:rsidRDefault="00621A0A" w:rsidP="002375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  <w:u w:val="single"/>
        </w:rPr>
        <w:t xml:space="preserve">2 этап - основной </w:t>
      </w:r>
    </w:p>
    <w:p w:rsidR="00237566" w:rsidRPr="00246759" w:rsidRDefault="00237566" w:rsidP="00237566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46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246759">
        <w:rPr>
          <w:rFonts w:ascii="Times New Roman" w:hAnsi="Times New Roman" w:cs="Times New Roman"/>
          <w:sz w:val="28"/>
          <w:szCs w:val="28"/>
        </w:rPr>
        <w:t>по приобщению детей к истокам русской народной культуры .</w:t>
      </w:r>
    </w:p>
    <w:p w:rsidR="00237566" w:rsidRPr="00246759" w:rsidRDefault="00237566" w:rsidP="00237566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Тема: «Ознакомление с русским народным костюмом». </w:t>
      </w:r>
    </w:p>
    <w:p w:rsidR="00237566" w:rsidRPr="00246759" w:rsidRDefault="00237566" w:rsidP="00237566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Цель: познакомить детей с русским народным костюмом. </w:t>
      </w:r>
    </w:p>
    <w:p w:rsidR="003324A5" w:rsidRPr="00246759" w:rsidRDefault="00237566" w:rsidP="002375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6759">
        <w:rPr>
          <w:rFonts w:ascii="Times New Roman" w:hAnsi="Times New Roman" w:cs="Times New Roman"/>
          <w:sz w:val="28"/>
          <w:szCs w:val="28"/>
        </w:rPr>
        <w:t>Задачи: Развивать глазомер, чувство цвета, формы, ритма, пропорции. Воспитывать интерес к народной культуре, эстетический вкус. Воспитывать интерес к традициям и обычаям русского народа, к русскому фольклору.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>Рассматривание иллюстраций, беседы: «Знакомство с народными инструментами»: балалайка, дудочка, ложки, трещотка, бубен. (Просмотр иллюстраций с использованием техниче</w:t>
      </w:r>
      <w:r w:rsidR="003324A5" w:rsidRPr="00246759">
        <w:rPr>
          <w:rFonts w:ascii="Times New Roman" w:hAnsi="Times New Roman" w:cs="Times New Roman"/>
          <w:sz w:val="28"/>
          <w:szCs w:val="28"/>
        </w:rPr>
        <w:t>ских средств обучения</w:t>
      </w:r>
      <w:r w:rsidRPr="0024675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7566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Прививать любовь и интерес </w:t>
      </w:r>
      <w:r w:rsidR="00237566">
        <w:rPr>
          <w:rFonts w:ascii="Times New Roman" w:hAnsi="Times New Roman" w:cs="Times New Roman"/>
          <w:sz w:val="28"/>
          <w:szCs w:val="28"/>
        </w:rPr>
        <w:t>к традиционной русской культуре: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 «Русская народная </w:t>
      </w:r>
      <w:r w:rsidR="00237566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>игрушка»,</w:t>
      </w:r>
      <w:r w:rsidR="006A366B" w:rsidRPr="00246759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 xml:space="preserve"> «Народные мастера» - игрушки</w:t>
      </w:r>
      <w:r w:rsidR="006A366B" w:rsidRPr="00246759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 xml:space="preserve"> из</w:t>
      </w:r>
      <w:r w:rsidR="006A366B" w:rsidRPr="00246759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 xml:space="preserve"> глины: дымковская, филимоновская; деревянные</w:t>
      </w:r>
      <w:r w:rsidR="006A366B" w:rsidRPr="00246759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 xml:space="preserve"> игрушки - свистульки, матрешки, волчки; народные куклы</w:t>
      </w:r>
      <w:r w:rsidR="00237566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 xml:space="preserve"> ручной </w:t>
      </w:r>
      <w:r w:rsidR="00237566">
        <w:rPr>
          <w:rFonts w:ascii="Times New Roman" w:hAnsi="Times New Roman" w:cs="Times New Roman"/>
          <w:sz w:val="28"/>
          <w:szCs w:val="28"/>
        </w:rPr>
        <w:t xml:space="preserve"> </w:t>
      </w:r>
      <w:r w:rsidRPr="00246759">
        <w:rPr>
          <w:rFonts w:ascii="Times New Roman" w:hAnsi="Times New Roman" w:cs="Times New Roman"/>
          <w:sz w:val="28"/>
          <w:szCs w:val="28"/>
        </w:rPr>
        <w:t xml:space="preserve">работы и т. д. </w:t>
      </w:r>
      <w:r w:rsidR="00237566">
        <w:rPr>
          <w:rFonts w:ascii="Times New Roman" w:hAnsi="Times New Roman" w:cs="Times New Roman"/>
          <w:sz w:val="28"/>
          <w:szCs w:val="28"/>
        </w:rPr>
        <w:t>(</w:t>
      </w:r>
      <w:r w:rsidRPr="00246759">
        <w:rPr>
          <w:rFonts w:ascii="Times New Roman" w:hAnsi="Times New Roman" w:cs="Times New Roman"/>
          <w:sz w:val="28"/>
          <w:szCs w:val="28"/>
        </w:rPr>
        <w:t>Расширить представление о том, чем играли наши бабушки и дедушки?</w:t>
      </w:r>
      <w:r w:rsidR="00237566">
        <w:rPr>
          <w:rFonts w:ascii="Times New Roman" w:hAnsi="Times New Roman" w:cs="Times New Roman"/>
          <w:sz w:val="28"/>
          <w:szCs w:val="28"/>
        </w:rPr>
        <w:t>)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lastRenderedPageBreak/>
        <w:t xml:space="preserve"> Чтение художественной литературы: Русские народные сказки: «Репка», «Гуси лебеди», «Маша и медведь», «Пузырь, соломинка и лапоть», «Волк и семеро козлят». </w:t>
      </w:r>
    </w:p>
    <w:p w:rsidR="00237566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>Цель: Формировать у детей понятие о жанре русского народного творчества «сказка», учить слушать внимательно произведение, понимать смысл прочитанного, отвечать на вопросы.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 Дидактические игры: </w:t>
      </w:r>
    </w:p>
    <w:p w:rsidR="00237566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«Чей сувенир?» </w:t>
      </w:r>
    </w:p>
    <w:p w:rsidR="00237566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Цель: углубить знания о некоторых видах народных промыслов и ремесел. Пробуждать интерес к талантам народных умельцев </w:t>
      </w:r>
      <w:r w:rsidR="00237566">
        <w:rPr>
          <w:rFonts w:ascii="Times New Roman" w:hAnsi="Times New Roman" w:cs="Times New Roman"/>
          <w:sz w:val="28"/>
          <w:szCs w:val="28"/>
        </w:rPr>
        <w:t>.</w:t>
      </w:r>
    </w:p>
    <w:p w:rsidR="00237566" w:rsidRDefault="00237566" w:rsidP="00237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игры, х</w:t>
      </w:r>
      <w:r w:rsidRPr="00246759">
        <w:rPr>
          <w:rFonts w:ascii="Times New Roman" w:hAnsi="Times New Roman" w:cs="Times New Roman"/>
          <w:sz w:val="28"/>
          <w:szCs w:val="28"/>
        </w:rPr>
        <w:t xml:space="preserve">ороводные игры: </w:t>
      </w:r>
    </w:p>
    <w:p w:rsidR="00237566" w:rsidRDefault="00237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«Каравай», «Карусели»,</w:t>
      </w:r>
      <w:r w:rsidR="00621A0A" w:rsidRPr="00246759">
        <w:rPr>
          <w:rFonts w:ascii="Times New Roman" w:hAnsi="Times New Roman" w:cs="Times New Roman"/>
          <w:sz w:val="28"/>
          <w:szCs w:val="28"/>
        </w:rPr>
        <w:t xml:space="preserve">«Салки», «Гуси, гуси..», «Кошки мышки», «У медведя во бору». </w:t>
      </w:r>
    </w:p>
    <w:p w:rsidR="00237566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>Цель: приобщать детей к истокам русской на</w:t>
      </w:r>
      <w:r w:rsidR="003324A5" w:rsidRPr="00246759">
        <w:rPr>
          <w:rFonts w:ascii="Times New Roman" w:hAnsi="Times New Roman" w:cs="Times New Roman"/>
          <w:sz w:val="28"/>
          <w:szCs w:val="28"/>
        </w:rPr>
        <w:t>родной культуры; знакомить с на</w:t>
      </w:r>
      <w:r w:rsidRPr="00246759">
        <w:rPr>
          <w:rFonts w:ascii="Times New Roman" w:hAnsi="Times New Roman" w:cs="Times New Roman"/>
          <w:sz w:val="28"/>
          <w:szCs w:val="28"/>
        </w:rPr>
        <w:t>родными играми; ра</w:t>
      </w:r>
      <w:r w:rsidR="00237566">
        <w:rPr>
          <w:rFonts w:ascii="Times New Roman" w:hAnsi="Times New Roman" w:cs="Times New Roman"/>
          <w:sz w:val="28"/>
          <w:szCs w:val="28"/>
        </w:rPr>
        <w:t>звивать двигательную активность</w:t>
      </w:r>
      <w:r w:rsidRPr="00246759">
        <w:rPr>
          <w:rFonts w:ascii="Times New Roman" w:hAnsi="Times New Roman" w:cs="Times New Roman"/>
          <w:sz w:val="28"/>
          <w:szCs w:val="28"/>
        </w:rPr>
        <w:t xml:space="preserve">, закреплять умение бегать врассыпную, не наталкиваясь друг на друга, ориентироваться в пространстве» </w:t>
      </w:r>
    </w:p>
    <w:p w:rsidR="008669C7" w:rsidRDefault="00621A0A" w:rsidP="008669C7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>Знакомство с фольклором:</w:t>
      </w:r>
      <w:r w:rsidR="006A366B" w:rsidRPr="00246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66B" w:rsidRPr="00246759" w:rsidRDefault="008669C7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Цель: формировать любовь к устному народному творчеству. </w:t>
      </w:r>
      <w:r>
        <w:rPr>
          <w:rFonts w:ascii="Times New Roman" w:hAnsi="Times New Roman" w:cs="Times New Roman"/>
          <w:sz w:val="28"/>
          <w:szCs w:val="28"/>
        </w:rPr>
        <w:t>Поз</w:t>
      </w:r>
      <w:r w:rsidR="00237566" w:rsidRPr="00246759">
        <w:rPr>
          <w:rFonts w:ascii="Times New Roman" w:hAnsi="Times New Roman" w:cs="Times New Roman"/>
          <w:sz w:val="28"/>
          <w:szCs w:val="28"/>
        </w:rPr>
        <w:t>накомство с жанром устного народного творчества. Учить детей в</w:t>
      </w:r>
      <w:r>
        <w:rPr>
          <w:rFonts w:ascii="Times New Roman" w:hAnsi="Times New Roman" w:cs="Times New Roman"/>
          <w:sz w:val="28"/>
          <w:szCs w:val="28"/>
        </w:rPr>
        <w:t>ыразительно рассказывать потешки</w:t>
      </w:r>
      <w:r w:rsidR="00237566" w:rsidRPr="00246759">
        <w:rPr>
          <w:rFonts w:ascii="Times New Roman" w:hAnsi="Times New Roman" w:cs="Times New Roman"/>
          <w:sz w:val="28"/>
          <w:szCs w:val="28"/>
        </w:rPr>
        <w:t xml:space="preserve">, </w:t>
      </w:r>
      <w:r w:rsidRPr="00246759">
        <w:rPr>
          <w:rFonts w:ascii="Times New Roman" w:hAnsi="Times New Roman" w:cs="Times New Roman"/>
          <w:sz w:val="28"/>
          <w:szCs w:val="28"/>
        </w:rPr>
        <w:t>загадки, считалки,</w:t>
      </w:r>
      <w:r>
        <w:rPr>
          <w:rFonts w:ascii="Times New Roman" w:hAnsi="Times New Roman" w:cs="Times New Roman"/>
          <w:sz w:val="28"/>
          <w:szCs w:val="28"/>
        </w:rPr>
        <w:t xml:space="preserve"> частушки, пословицы, поговорки,</w:t>
      </w:r>
      <w:r w:rsidRPr="00246759">
        <w:rPr>
          <w:rFonts w:ascii="Times New Roman" w:hAnsi="Times New Roman" w:cs="Times New Roman"/>
          <w:sz w:val="28"/>
          <w:szCs w:val="28"/>
        </w:rPr>
        <w:t xml:space="preserve"> </w:t>
      </w:r>
      <w:r w:rsidR="00237566" w:rsidRPr="00246759">
        <w:rPr>
          <w:rFonts w:ascii="Times New Roman" w:hAnsi="Times New Roman" w:cs="Times New Roman"/>
          <w:sz w:val="28"/>
          <w:szCs w:val="28"/>
        </w:rPr>
        <w:t xml:space="preserve">развивать память, связную речь. </w:t>
      </w:r>
      <w:r w:rsidR="00621A0A" w:rsidRPr="00246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6759">
        <w:rPr>
          <w:rFonts w:ascii="Times New Roman" w:hAnsi="Times New Roman" w:cs="Times New Roman"/>
          <w:sz w:val="28"/>
          <w:szCs w:val="28"/>
          <w:u w:val="single"/>
        </w:rPr>
        <w:t xml:space="preserve">3 этап - заключительный </w:t>
      </w:r>
    </w:p>
    <w:p w:rsidR="003324A5" w:rsidRPr="00246759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Итоговое мероприятие: </w:t>
      </w:r>
    </w:p>
    <w:p w:rsidR="005F042B" w:rsidRPr="006A366B" w:rsidRDefault="00621A0A">
      <w:pPr>
        <w:rPr>
          <w:rFonts w:ascii="Times New Roman" w:hAnsi="Times New Roman" w:cs="Times New Roman"/>
          <w:sz w:val="28"/>
          <w:szCs w:val="28"/>
        </w:rPr>
      </w:pPr>
      <w:r w:rsidRPr="00246759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8669C7">
        <w:rPr>
          <w:rFonts w:ascii="Times New Roman" w:hAnsi="Times New Roman" w:cs="Times New Roman"/>
          <w:sz w:val="28"/>
          <w:szCs w:val="28"/>
        </w:rPr>
        <w:t xml:space="preserve"> макета  русской  избы и русского  народного  костюма, вместе с родителями, с целью : Расширить  представления детей т</w:t>
      </w:r>
      <w:r w:rsidRPr="00246759">
        <w:rPr>
          <w:rFonts w:ascii="Times New Roman" w:hAnsi="Times New Roman" w:cs="Times New Roman"/>
          <w:sz w:val="28"/>
          <w:szCs w:val="28"/>
        </w:rPr>
        <w:t xml:space="preserve"> о народном </w:t>
      </w:r>
      <w:r w:rsidR="008669C7">
        <w:rPr>
          <w:rFonts w:ascii="Times New Roman" w:hAnsi="Times New Roman" w:cs="Times New Roman"/>
          <w:sz w:val="28"/>
          <w:szCs w:val="28"/>
        </w:rPr>
        <w:t xml:space="preserve">быте </w:t>
      </w:r>
      <w:r w:rsidRPr="00246759">
        <w:rPr>
          <w:rFonts w:ascii="Times New Roman" w:hAnsi="Times New Roman" w:cs="Times New Roman"/>
          <w:sz w:val="28"/>
          <w:szCs w:val="28"/>
        </w:rPr>
        <w:t xml:space="preserve">и народном костюме как неотъемлемой его части. </w:t>
      </w:r>
    </w:p>
    <w:sectPr w:rsidR="005F042B" w:rsidRPr="006A366B" w:rsidSect="006A366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111"/>
    <w:multiLevelType w:val="hybridMultilevel"/>
    <w:tmpl w:val="77F4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B12E3"/>
    <w:multiLevelType w:val="hybridMultilevel"/>
    <w:tmpl w:val="9E1C3B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0A"/>
    <w:rsid w:val="001A3108"/>
    <w:rsid w:val="00237566"/>
    <w:rsid w:val="00246759"/>
    <w:rsid w:val="003324A5"/>
    <w:rsid w:val="005B1684"/>
    <w:rsid w:val="005E73EA"/>
    <w:rsid w:val="005F042B"/>
    <w:rsid w:val="00621A0A"/>
    <w:rsid w:val="006A366B"/>
    <w:rsid w:val="008669C7"/>
    <w:rsid w:val="00D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2020-12-06T14:27:00Z</cp:lastPrinted>
  <dcterms:created xsi:type="dcterms:W3CDTF">2020-12-06T13:50:00Z</dcterms:created>
  <dcterms:modified xsi:type="dcterms:W3CDTF">2020-12-20T09:34:00Z</dcterms:modified>
</cp:coreProperties>
</file>