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8" w:rsidRDefault="003D2258" w:rsidP="003D225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           </w:t>
      </w:r>
    </w:p>
    <w:p w:rsidR="003D2258" w:rsidRDefault="003D2258" w:rsidP="003D2258">
      <w:pPr>
        <w:jc w:val="both"/>
        <w:rPr>
          <w:sz w:val="52"/>
          <w:szCs w:val="52"/>
        </w:rPr>
      </w:pPr>
    </w:p>
    <w:p w:rsidR="003D2258" w:rsidRDefault="003D2258" w:rsidP="003D2258">
      <w:pPr>
        <w:jc w:val="both"/>
        <w:rPr>
          <w:sz w:val="52"/>
          <w:szCs w:val="52"/>
        </w:rPr>
      </w:pPr>
    </w:p>
    <w:p w:rsidR="003D2258" w:rsidRDefault="003D2258" w:rsidP="003D2258">
      <w:pPr>
        <w:jc w:val="both"/>
        <w:rPr>
          <w:sz w:val="52"/>
          <w:szCs w:val="52"/>
        </w:rPr>
      </w:pPr>
    </w:p>
    <w:p w:rsidR="003D2258" w:rsidRDefault="003D2258" w:rsidP="003D2258">
      <w:pPr>
        <w:jc w:val="both"/>
        <w:rPr>
          <w:sz w:val="52"/>
          <w:szCs w:val="52"/>
        </w:rPr>
      </w:pPr>
    </w:p>
    <w:p w:rsidR="003D2258" w:rsidRPr="0013494C" w:rsidRDefault="003D2258" w:rsidP="003D2258">
      <w:pPr>
        <w:jc w:val="center"/>
        <w:rPr>
          <w:sz w:val="52"/>
          <w:szCs w:val="52"/>
        </w:rPr>
      </w:pPr>
      <w:r w:rsidRPr="0013494C">
        <w:rPr>
          <w:sz w:val="52"/>
          <w:szCs w:val="52"/>
        </w:rPr>
        <w:t>Картотека</w:t>
      </w:r>
    </w:p>
    <w:p w:rsidR="003D2258" w:rsidRPr="0013494C" w:rsidRDefault="003D2258" w:rsidP="003D2258">
      <w:pPr>
        <w:jc w:val="center"/>
        <w:rPr>
          <w:sz w:val="52"/>
          <w:szCs w:val="52"/>
        </w:rPr>
      </w:pPr>
      <w:r>
        <w:rPr>
          <w:sz w:val="52"/>
          <w:szCs w:val="52"/>
        </w:rPr>
        <w:t>п</w:t>
      </w:r>
      <w:r w:rsidRPr="0013494C">
        <w:rPr>
          <w:sz w:val="52"/>
          <w:szCs w:val="52"/>
        </w:rPr>
        <w:t>одвижных игр</w:t>
      </w:r>
    </w:p>
    <w:p w:rsidR="003D2258" w:rsidRDefault="003D2258" w:rsidP="003D2258">
      <w:pPr>
        <w:jc w:val="center"/>
        <w:rPr>
          <w:sz w:val="52"/>
          <w:szCs w:val="52"/>
        </w:rPr>
      </w:pPr>
      <w:r>
        <w:rPr>
          <w:sz w:val="52"/>
          <w:szCs w:val="52"/>
        </w:rPr>
        <w:t>п</w:t>
      </w:r>
      <w:r w:rsidRPr="0013494C">
        <w:rPr>
          <w:sz w:val="52"/>
          <w:szCs w:val="52"/>
        </w:rPr>
        <w:t>ервой младшей</w:t>
      </w:r>
    </w:p>
    <w:p w:rsidR="003D2258" w:rsidRDefault="003D2258" w:rsidP="003D2258">
      <w:pPr>
        <w:jc w:val="center"/>
        <w:rPr>
          <w:sz w:val="52"/>
          <w:szCs w:val="52"/>
        </w:rPr>
      </w:pPr>
      <w:r>
        <w:rPr>
          <w:sz w:val="52"/>
          <w:szCs w:val="52"/>
        </w:rPr>
        <w:t>г</w:t>
      </w:r>
      <w:r w:rsidRPr="0013494C">
        <w:rPr>
          <w:sz w:val="52"/>
          <w:szCs w:val="52"/>
        </w:rPr>
        <w:t>руппы</w:t>
      </w:r>
      <w:r>
        <w:rPr>
          <w:sz w:val="52"/>
          <w:szCs w:val="52"/>
        </w:rPr>
        <w:t xml:space="preserve">   </w:t>
      </w:r>
      <w:r w:rsidRPr="0013494C">
        <w:rPr>
          <w:sz w:val="52"/>
          <w:szCs w:val="52"/>
        </w:rPr>
        <w:t>№7 «Росток»</w:t>
      </w:r>
    </w:p>
    <w:p w:rsidR="003D2258" w:rsidRDefault="003D2258" w:rsidP="003D2258">
      <w:pPr>
        <w:jc w:val="center"/>
        <w:rPr>
          <w:sz w:val="52"/>
          <w:szCs w:val="52"/>
        </w:rPr>
      </w:pPr>
      <w:r w:rsidRPr="0013494C">
        <w:rPr>
          <w:noProof/>
          <w:sz w:val="52"/>
          <w:szCs w:val="52"/>
          <w:lang w:eastAsia="ru-RU"/>
        </w:rPr>
        <w:drawing>
          <wp:inline distT="0" distB="0" distL="0" distR="0">
            <wp:extent cx="2571750" cy="2412189"/>
            <wp:effectExtent l="0" t="0" r="0" b="0"/>
            <wp:docPr id="14" name="Рисунок 3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53" cy="2424292"/>
                    </a:xfrm>
                    <a:prstGeom prst="rect">
                      <a:avLst/>
                    </a:prstGeom>
                    <a:solidFill>
                      <a:schemeClr val="tx2">
                        <a:lumMod val="40000"/>
                        <a:lumOff val="6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3D2258" w:rsidRDefault="003D2258" w:rsidP="003D2258">
      <w:pPr>
        <w:jc w:val="center"/>
        <w:rPr>
          <w:sz w:val="28"/>
          <w:szCs w:val="28"/>
        </w:rPr>
      </w:pPr>
    </w:p>
    <w:p w:rsidR="003D2258" w:rsidRDefault="003D2258" w:rsidP="003D2258">
      <w:pPr>
        <w:jc w:val="right"/>
      </w:pPr>
      <w:r>
        <w:rPr>
          <w:sz w:val="28"/>
          <w:szCs w:val="28"/>
        </w:rPr>
        <w:t xml:space="preserve">Воспитатель: </w:t>
      </w:r>
      <w:proofErr w:type="spell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Н.А.</w:t>
      </w:r>
      <w:r w:rsidRPr="003D2258">
        <w:t xml:space="preserve"> </w:t>
      </w:r>
      <w:r w:rsidRPr="003D2258"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-9020810</wp:posOffset>
            </wp:positionV>
            <wp:extent cx="7745730" cy="10715625"/>
            <wp:effectExtent l="19050" t="0" r="7620" b="0"/>
            <wp:wrapNone/>
            <wp:docPr id="1" name="Рисунок 2" descr="C:\Users\Грибы\Desktop\для оформленияэ\89174539_large_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рибы\Desktop\для оформленияэ\89174539_large_c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730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jc w:val="right"/>
      </w:pPr>
    </w:p>
    <w:p w:rsidR="003D2258" w:rsidRDefault="003D2258" w:rsidP="003D2258">
      <w:pPr>
        <w:jc w:val="right"/>
      </w:pPr>
    </w:p>
    <w:p w:rsidR="003D2258" w:rsidRPr="00A16FDA" w:rsidRDefault="003D2258" w:rsidP="00EF006C">
      <w:pPr>
        <w:rPr>
          <w:sz w:val="28"/>
          <w:szCs w:val="28"/>
        </w:rPr>
      </w:pPr>
    </w:p>
    <w:p w:rsidR="00EF006C" w:rsidRPr="00A16FDA" w:rsidRDefault="00EF006C" w:rsidP="00EF006C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proofErr w:type="gramStart"/>
      <w:r w:rsidRPr="00A16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Лох</w:t>
      </w:r>
      <w:r w:rsidRPr="00A16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-1106170</wp:posOffset>
            </wp:positionV>
            <wp:extent cx="7745730" cy="18716625"/>
            <wp:effectExtent l="19050" t="0" r="7620" b="0"/>
            <wp:wrapNone/>
            <wp:docPr id="4" name="Рисунок 2" descr="C:\Users\Грибы\Desktop\для оформленияэ\89174539_large_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рибы\Desktop\для оформленияэ\89174539_large_c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2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45730" cy="1871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матый</w:t>
      </w:r>
      <w:proofErr w:type="gramEnd"/>
      <w:r w:rsidRPr="00A16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пес</w:t>
      </w:r>
    </w:p>
    <w:p w:rsidR="00EF006C" w:rsidRPr="00A16FDA" w:rsidRDefault="00EF006C" w:rsidP="00EF006C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ловящему</w:t>
      </w:r>
      <w:proofErr w:type="gramEnd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Описание: дети стоят или сидят в одной стороне площадки. Один ребенок находится в другой стороне и изображает пса. Дети все вместе подходят к нему, а воспитатель в это время произносит: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лежит лохматый пес,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лапы свой уткнувший нос,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Тихо, смирно он лежит,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то дремлет, не то спит.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Подойдем к нему, разбудим</w:t>
      </w:r>
      <w:proofErr w:type="gramStart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посмотрим: «Что-то будет?»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приближаются к псу. Как только стихотворение заканчивается, пес встает и лает. Дети разбегаются, пес гонится за ними и старается поймать кого-нибудь из них и увести к себе. Когда все дети спрячутся, пес возвращается на место.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Трамвай</w:t>
      </w:r>
    </w:p>
    <w:p w:rsidR="00EF006C" w:rsidRPr="00A16FDA" w:rsidRDefault="00EF006C" w:rsidP="00EF006C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 детей двигаться парами, согласовывая свои движения с движениями других играющих, учить распознавать цвета.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Описание: 3-4 пары детей становятся в колонну, держа друг друга за руку. Свободными руками они держаться за шнур, концы которого связаны, т.е. одни держат шнур правой рукой, а другие левой. Воспитатель держит в руках 3 флажка: желтый, зеленый, красный. Зеленый сигнал – трамвай движется, желтый – замедляет движение, красный – останавливается. Воспитатель поочередно поднимает флажки.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Указания: если детей много, можно сделать 2 трамвая; при остановке одни пассажиры выходят из трамвая, а другие заходят, приподнимая шнур.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Воробушки и кот</w:t>
      </w:r>
    </w:p>
    <w:p w:rsidR="00EF006C" w:rsidRPr="00A16FDA" w:rsidRDefault="00EF006C" w:rsidP="00EF006C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детей мягко спрыгивать, сгибая ноги в коленях, увертываться от </w:t>
      </w:r>
      <w:proofErr w:type="gramStart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ловящего</w:t>
      </w:r>
      <w:proofErr w:type="gramEnd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быстро убегать, находить свое место.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Описание: дети становятся на высокие скамеечки (10-12 см), положенные на полу одной стороне площадки – это воробушки на крыше. В другой стороне спит кот. Воспитатель говорит: «Воробушки вылетают на дорогу» – дети спрыгивают со скамеек и разбегаются в разные стороны. Просыпается кот «мяу-мяу» и бежит ловить воробушков, которые прячутся на крыше. </w:t>
      </w:r>
      <w:proofErr w:type="gramStart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Пойманных уводит к себе.</w:t>
      </w:r>
      <w:proofErr w:type="gramEnd"/>
    </w:p>
    <w:p w:rsidR="00A16FDA" w:rsidRPr="00A16FDA" w:rsidRDefault="00EF006C" w:rsidP="00A16FDA">
      <w:pPr>
        <w:shd w:val="clear" w:color="auto" w:fill="C6D9F1" w:themeFill="text2" w:themeFillTint="3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Догони </w:t>
      </w:r>
      <w:proofErr w:type="spellStart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меняОписание</w:t>
      </w:r>
      <w:proofErr w:type="spellEnd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дети сидят на стульях или скамейках в одной стороне комнаты. Воспитатель предлагает им догнать его и бежит в противоположную сторону. Дети бегут за воспитателем, стараясь поймать его. Когда они подбегают, воспитатель говорит: «Убегайте, убегайте, 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догоню!». Дети возвращаются на свои места.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Указания: количество играющих 10-12 человек.</w:t>
      </w:r>
    </w:p>
    <w:p w:rsidR="00EF006C" w:rsidRPr="00A16FDA" w:rsidRDefault="00EF006C" w:rsidP="00A16FDA">
      <w:pPr>
        <w:shd w:val="clear" w:color="auto" w:fill="C6D9F1" w:themeFill="text2" w:themeFillTint="3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Пузырь</w:t>
      </w:r>
    </w:p>
    <w:p w:rsidR="00EF006C" w:rsidRPr="00A16FDA" w:rsidRDefault="00EF006C" w:rsidP="00A16FDA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научить детей становиться в круг, делать </w:t>
      </w:r>
      <w:proofErr w:type="gramStart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то</w:t>
      </w:r>
      <w:proofErr w:type="gramEnd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шире, то уже, приучать их согласовывать свои движения с произносимыми словами.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Описание: дети вместе с воспитателем берутся за руки и образуют небольшой кружок, стоя близко друг к другу. Воспитатель произносит: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Раздувайся, пузырь,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Раздувайся большой,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Оставайся такой,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не лопайся.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отходят назад и держатся за руки до тех пор, пока воспитатель не скажет:</w:t>
      </w:r>
      <w:proofErr w:type="gramEnd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«Лопнул пузырь!». Тогда они отпускают руки и приседают на корточки, говоря при этом «Хлоп!».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Указания: сначала в игре принимают участие 6-8 детей. При повторении могут играть 12-15.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 в гнездышках</w:t>
      </w:r>
    </w:p>
    <w:p w:rsidR="00EF006C" w:rsidRPr="00A16FDA" w:rsidRDefault="00EF006C" w:rsidP="00A16FDA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Описание: дети сидят на стульях, расставленных по углам комнаты – это гнездышки. По сигналу птички вылетают из своих гнездышек в середину комнаты и летают. По сигналу «Птички, в гнездышки!» дети возвращаются на свои места.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Указания: для гнездышек можно использовать большие обручи, положенные на пол, а на участке это могут быть круги, начерченные на земле, в которых дети приседают на корточки.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Мыши и кот</w:t>
      </w:r>
    </w:p>
    <w:p w:rsidR="00EF006C" w:rsidRPr="00A16FDA" w:rsidRDefault="00EF006C" w:rsidP="00A16FDA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приучать детей бегать легко, на носках; ориентироваться в пространстве, менять движения по сигналу воспитателя.</w:t>
      </w:r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Описание: дети сидят на скамейках или стульчиках – это мыши в норках. В противоположном углу комнаты сидит кот – воспитатель. Кот засыпает (закрывает глаза) и мыши разбегаются по всей комнате. Но вот кот просыпается и </w:t>
      </w:r>
      <w:proofErr w:type="gramStart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</w:t>
      </w:r>
      <w:proofErr w:type="gramEnd"/>
      <w:r w:rsidRPr="00A1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ловит мышей. Мыши быстро убегают и прячутся в свои места – норки. Пойманных мышек кот уводит к себе. После кот еще раз проходит по комнате и снова засыпает.</w:t>
      </w:r>
    </w:p>
    <w:p w:rsidR="00EF006C" w:rsidRPr="00120988" w:rsidRDefault="00EF006C" w:rsidP="00A16FDA">
      <w:pPr>
        <w:shd w:val="clear" w:color="auto" w:fill="C6D9F1" w:themeFill="text2" w:themeFillTint="33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84347" w:rsidRDefault="003D2258" w:rsidP="003D2258">
      <w:pPr>
        <w:jc w:val="right"/>
      </w:pPr>
      <w:r w:rsidRPr="003D2258"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-9053830</wp:posOffset>
            </wp:positionV>
            <wp:extent cx="7745730" cy="18716625"/>
            <wp:effectExtent l="19050" t="0" r="7620" b="0"/>
            <wp:wrapNone/>
            <wp:docPr id="5" name="Рисунок 2" descr="C:\Users\Грибы\Desktop\для оформленияэ\89174539_large_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рибы\Desktop\для оформленияэ\89174539_large_c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730" cy="1871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4347" w:rsidSect="0078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258"/>
    <w:rsid w:val="003D2258"/>
    <w:rsid w:val="003D3C8E"/>
    <w:rsid w:val="00784347"/>
    <w:rsid w:val="00975858"/>
    <w:rsid w:val="00A16FDA"/>
    <w:rsid w:val="00EF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2020-12-19T14:41:00Z</dcterms:created>
  <dcterms:modified xsi:type="dcterms:W3CDTF">2020-12-19T15:04:00Z</dcterms:modified>
</cp:coreProperties>
</file>