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28" w:rsidRDefault="00387A28" w:rsidP="00387A28">
      <w:pPr>
        <w:tabs>
          <w:tab w:val="left" w:pos="-540"/>
        </w:tabs>
        <w:spacing w:line="360" w:lineRule="auto"/>
        <w:jc w:val="center"/>
        <w:rPr>
          <w:b/>
          <w:sz w:val="100"/>
          <w:szCs w:val="100"/>
        </w:rPr>
      </w:pPr>
    </w:p>
    <w:p w:rsidR="00387A28" w:rsidRDefault="00387A28" w:rsidP="00387A28">
      <w:pPr>
        <w:tabs>
          <w:tab w:val="left" w:pos="-540"/>
        </w:tabs>
        <w:spacing w:line="360" w:lineRule="auto"/>
        <w:jc w:val="center"/>
        <w:rPr>
          <w:i/>
          <w:sz w:val="70"/>
          <w:szCs w:val="70"/>
        </w:rPr>
      </w:pPr>
      <w:bookmarkStart w:id="0" w:name="_GoBack"/>
      <w:bookmarkEnd w:id="0"/>
      <w:r w:rsidRPr="00063C69">
        <w:rPr>
          <w:b/>
          <w:sz w:val="100"/>
          <w:szCs w:val="100"/>
        </w:rPr>
        <w:t>Технологическая карта</w:t>
      </w:r>
      <w:r w:rsidRPr="00063C69">
        <w:rPr>
          <w:b/>
          <w:sz w:val="100"/>
          <w:szCs w:val="100"/>
        </w:rPr>
        <w:br/>
      </w:r>
      <w:r w:rsidRPr="00063C69">
        <w:rPr>
          <w:i/>
          <w:sz w:val="70"/>
          <w:szCs w:val="70"/>
        </w:rPr>
        <w:t>старшая группа</w:t>
      </w:r>
    </w:p>
    <w:p w:rsidR="00387A28" w:rsidRDefault="00387A28" w:rsidP="00387A28">
      <w:pPr>
        <w:tabs>
          <w:tab w:val="left" w:pos="-540"/>
        </w:tabs>
        <w:spacing w:line="360" w:lineRule="auto"/>
        <w:jc w:val="center"/>
        <w:rPr>
          <w:b/>
          <w:sz w:val="28"/>
          <w:szCs w:val="28"/>
        </w:rPr>
      </w:pPr>
      <w:r>
        <w:rPr>
          <w:i/>
          <w:sz w:val="70"/>
          <w:szCs w:val="70"/>
        </w:rPr>
        <w:br w:type="page"/>
      </w:r>
      <w:r>
        <w:rPr>
          <w:b/>
          <w:sz w:val="28"/>
          <w:szCs w:val="28"/>
        </w:rPr>
        <w:lastRenderedPageBreak/>
        <w:t>Задачи</w:t>
      </w:r>
    </w:p>
    <w:p w:rsidR="00387A28" w:rsidRDefault="00387A28" w:rsidP="00387A28">
      <w:pPr>
        <w:numPr>
          <w:ilvl w:val="0"/>
          <w:numId w:val="1"/>
        </w:num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экологическое мышление в процессе проведения элементарных опытов.</w:t>
      </w:r>
    </w:p>
    <w:p w:rsidR="00387A28" w:rsidRDefault="00387A28" w:rsidP="00387A28">
      <w:pPr>
        <w:numPr>
          <w:ilvl w:val="0"/>
          <w:numId w:val="1"/>
        </w:num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переходом воды из твердого состояния (льда) в </w:t>
      </w:r>
      <w:proofErr w:type="gramStart"/>
      <w:r>
        <w:rPr>
          <w:sz w:val="28"/>
          <w:szCs w:val="28"/>
        </w:rPr>
        <w:t>жидкое</w:t>
      </w:r>
      <w:proofErr w:type="gramEnd"/>
      <w:r>
        <w:rPr>
          <w:sz w:val="28"/>
          <w:szCs w:val="28"/>
        </w:rPr>
        <w:t xml:space="preserve"> и наоборот.</w:t>
      </w:r>
    </w:p>
    <w:p w:rsidR="00387A28" w:rsidRDefault="00387A28" w:rsidP="00387A28">
      <w:pPr>
        <w:numPr>
          <w:ilvl w:val="0"/>
          <w:numId w:val="1"/>
        </w:num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Учить вести себя так, чтобы не навредить природе.</w:t>
      </w:r>
    </w:p>
    <w:p w:rsidR="00387A28" w:rsidRDefault="00387A28" w:rsidP="00387A28">
      <w:pPr>
        <w:numPr>
          <w:ilvl w:val="0"/>
          <w:numId w:val="1"/>
        </w:num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Познакомить детей с источниками загрязнения воздуха и воды.</w:t>
      </w:r>
    </w:p>
    <w:p w:rsidR="00387A28" w:rsidRDefault="00387A28" w:rsidP="00387A28">
      <w:pPr>
        <w:numPr>
          <w:ilvl w:val="0"/>
          <w:numId w:val="1"/>
        </w:numPr>
        <w:tabs>
          <w:tab w:val="left" w:pos="-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Продолжать изучать роль воздуха и воды для всего живого на Земле.</w:t>
      </w:r>
    </w:p>
    <w:p w:rsidR="00387A28" w:rsidRDefault="00387A28" w:rsidP="00387A28">
      <w:pPr>
        <w:tabs>
          <w:tab w:val="left" w:pos="-540"/>
        </w:tabs>
        <w:spacing w:line="360" w:lineRule="auto"/>
        <w:ind w:left="540"/>
        <w:rPr>
          <w:sz w:val="28"/>
          <w:szCs w:val="28"/>
        </w:rPr>
      </w:pPr>
    </w:p>
    <w:tbl>
      <w:tblPr>
        <w:tblW w:w="15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5040"/>
        <w:gridCol w:w="4105"/>
        <w:gridCol w:w="3399"/>
      </w:tblGrid>
      <w:tr w:rsidR="00387A28" w:rsidRPr="00524657" w:rsidTr="00B560B5">
        <w:trPr>
          <w:jc w:val="center"/>
        </w:trPr>
        <w:tc>
          <w:tcPr>
            <w:tcW w:w="2879" w:type="dxa"/>
            <w:vAlign w:val="center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65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040" w:type="dxa"/>
            <w:vAlign w:val="center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657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105" w:type="dxa"/>
            <w:vAlign w:val="center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657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399" w:type="dxa"/>
            <w:vAlign w:val="center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657">
              <w:rPr>
                <w:b/>
                <w:sz w:val="28"/>
                <w:szCs w:val="28"/>
              </w:rPr>
              <w:t>Дидактический и наглядный материал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t>Сентябрь, «ВОЗДУХ»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Источники загрязнения воздуха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источниками загрязнения воздуха, объяснить детям, что и люди могут загрязнять воздух. Воспитывать бережное отношение к окружающей среде.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524657">
              <w:rPr>
                <w:sz w:val="28"/>
                <w:szCs w:val="28"/>
              </w:rPr>
              <w:t>Знать</w:t>
            </w:r>
            <w:proofErr w:type="gramEnd"/>
            <w:r w:rsidRPr="00524657">
              <w:rPr>
                <w:sz w:val="28"/>
                <w:szCs w:val="28"/>
              </w:rPr>
              <w:t xml:space="preserve"> как люди могут навредить природе, загрязняя ее. Что мы должны сделать, чтобы этого не было. Знать источники загрязнения воздуха (заводы, фабрики, ТЭЦ).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Фотографии, рисунки, д\и «Где бы ты хотел жить?» (где чисто и нет трубы с черным дымом).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Картинки с изображением людей, которые загрязняют атмосферу (машины).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Практическая часть </w:t>
            </w:r>
            <w:r w:rsidRPr="00524657">
              <w:rPr>
                <w:sz w:val="28"/>
                <w:szCs w:val="28"/>
              </w:rPr>
              <w:lastRenderedPageBreak/>
              <w:t>(исследовательская работа)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Продолжать знакомить детей со </w:t>
            </w:r>
            <w:r w:rsidRPr="00524657">
              <w:rPr>
                <w:sz w:val="28"/>
                <w:szCs w:val="28"/>
              </w:rPr>
              <w:lastRenderedPageBreak/>
              <w:t>свойствами воздуха: двигается, может пахнуть, воздух вокруг нас.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1. Знать, как увидеть воздух?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2. Имеет ли воздух запах?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3. Где живет? и т.д.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Оборудование для работы </w:t>
            </w:r>
            <w:r w:rsidRPr="00524657">
              <w:rPr>
                <w:sz w:val="28"/>
                <w:szCs w:val="28"/>
              </w:rPr>
              <w:lastRenderedPageBreak/>
              <w:t>в мини-лаборатории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Беседа: «Чем мы дышим?»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воспитывать у детей бережное отношение к природе, не загрязнять окружающую среду. Деревья служат нам как фильтр (очищают воздух). Вот почему в лесу чистый воздух.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почему нельзя вырубать леса. Беречь деревья. Быть экологически грамотным.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Фотографии, иллюстрации леса.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Сравнить лес густой, красивый и вырубленный, когда одни пеньки.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Зачем живым существам нужен воздух?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Учить детей высказывать свою точку зрения, смогут ли люди прожить без воздуха. Без воды человек может прожить несколько дней, а вот без воздуха – это невозможно.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 роль воздуха в жизни людей и животных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Маленькие зеркальца для всех детей в группе.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t>Октябрь,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Источники загрязнения водоемов.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источниками загрязнения водоемов, которые сбрасывают мусор, отходы, сливы в реки (а в грязной воде рыбы жить не могут).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как нужно вести себя на берегу реки. Знать источники загрязнения рек.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Иллюстрации с изображением отдыхающих по берегу реки, которые выбрасывают мусор. </w:t>
            </w:r>
            <w:r w:rsidRPr="00524657">
              <w:rPr>
                <w:sz w:val="28"/>
                <w:szCs w:val="28"/>
              </w:rPr>
              <w:lastRenderedPageBreak/>
              <w:t>Фотографии озера «Байкал».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Практическая часть (исследовательская работа).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Продолжать знакомить детей со свойствами воды. Показать в практике три </w:t>
            </w:r>
            <w:r w:rsidRPr="00524657">
              <w:rPr>
                <w:sz w:val="28"/>
                <w:szCs w:val="28"/>
                <w:lang w:val="en-US"/>
              </w:rPr>
              <w:t>t</w:t>
            </w:r>
            <w:r w:rsidRPr="00524657">
              <w:rPr>
                <w:sz w:val="28"/>
                <w:szCs w:val="28"/>
                <w:vertAlign w:val="superscript"/>
              </w:rPr>
              <w:t>0</w:t>
            </w:r>
            <w:r w:rsidRPr="00524657">
              <w:rPr>
                <w:sz w:val="28"/>
                <w:szCs w:val="28"/>
              </w:rPr>
              <w:t xml:space="preserve"> воды, подготовить детей к понятию «пар». 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Знать, какой температуры бывает вода? 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Свойства воды (прозрачная, закрашивается, чистая, грязная).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Пахнет ли вода?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Оборудование для работы в лаборатории.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Кто живет в воде?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обитателями водоемов (рыбы, лягушки, водомерки). Дать понятие, что они без воды, не могут жить, вода – это их дом.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 жителей водоемов, их особенности. Что нужно сделать, чтобы рыбам, лягушкам, водомеркам жилось хорошо в водоемах. Знать, что в реке живут одни рыбы, а в море – другие.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с изображением разных рыб, живущих в разных водоемах (море, озеро, река).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«Где мы берем воду?»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источниками воды. Вспомнить, где живет вода дома и где в природе? Дать понятие экономно обращаться с водой.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где живет вода в доме (кран, стакан, чайник, аквариум и др.). В природе (дождь, река, ручей, лужа). Уметь экономно обращаться с водой в быту.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Иллюстрации: аквариум, кран, стакан, река, озеро, дождь.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Как человек пользуется водой.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lastRenderedPageBreak/>
              <w:t>Ноябрь, «ВОЗДУХ»,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Беседа: «Роль воды в появлении жизни на планете Земля»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Дать детям понятие, что все живое на Земле произошло из воды. Под воздействием солнечных лучей появились первые живые существа.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как образовались на нашей планете: моря, озера, океаны, вода отступила и появилась суша, большую роль играет вода и на суше.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Фотографии океанов, морей, озер и рек, озера Байкал.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Рассмотреть глобус, фотографии морских рыб, растений.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Рисование «Воздушные шары»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Закрепить знания о воздушных шарах, как они передвигаются по воздуху. Как можно определить направление ветра? (Эксперимент с воздушным шаром).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как правильно определить направление ветра? Сможет ли тяжелый шар взлететь? Куда дует ветер, туда и шар летит.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Фотографии с изображением воздушного шара. Макет воздушного шара, вертушка.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524657">
              <w:rPr>
                <w:sz w:val="28"/>
                <w:szCs w:val="28"/>
              </w:rPr>
              <w:t>Игра</w:t>
            </w:r>
            <w:proofErr w:type="gramEnd"/>
            <w:r w:rsidRPr="00524657">
              <w:rPr>
                <w:sz w:val="28"/>
                <w:szCs w:val="28"/>
              </w:rPr>
              <w:t xml:space="preserve"> «Какой бывает вода?» (Волшебная палочка)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Расширять представления детей о воде, какой она может быть? Вода может быть: газированной, горячей, холодной, водопроводной и т.д.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какой бывает вода, уточнить, где живет вода в природе. Знать, какой может быть вода: горячей, холодной, дождь, лед, снег.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Иллюстрации: рек, морей, ручейков, снежные сугробы, кран.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Чтение художественного произведения «Родник».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Чтение отрывка из сказки А.С. Пушкина </w:t>
            </w:r>
            <w:r w:rsidRPr="00524657">
              <w:rPr>
                <w:sz w:val="28"/>
                <w:szCs w:val="28"/>
              </w:rPr>
              <w:lastRenderedPageBreak/>
              <w:t xml:space="preserve">«Сказка о царе </w:t>
            </w:r>
            <w:proofErr w:type="spellStart"/>
            <w:r w:rsidRPr="00524657">
              <w:rPr>
                <w:sz w:val="28"/>
                <w:szCs w:val="28"/>
              </w:rPr>
              <w:t>Салтане</w:t>
            </w:r>
            <w:proofErr w:type="spellEnd"/>
            <w:r w:rsidRPr="00524657">
              <w:rPr>
                <w:sz w:val="28"/>
                <w:szCs w:val="28"/>
              </w:rPr>
              <w:t>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Познакомить детей с описанием природного явления (ветер) в сказках. </w:t>
            </w:r>
            <w:r w:rsidRPr="00524657">
              <w:rPr>
                <w:sz w:val="28"/>
                <w:szCs w:val="28"/>
              </w:rPr>
              <w:lastRenderedPageBreak/>
              <w:t>Автор представляет ветер как одушевленное лицо, могучий великан, который видит все.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Знать такое явление природы как ветер, уметь использовать </w:t>
            </w:r>
            <w:r w:rsidRPr="00524657">
              <w:rPr>
                <w:sz w:val="28"/>
                <w:szCs w:val="28"/>
              </w:rPr>
              <w:lastRenderedPageBreak/>
              <w:t>его. Знать, что ветер передвигается по всей планете.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Платочки для каждого ребенка, иллюстрации с </w:t>
            </w:r>
            <w:r w:rsidRPr="00524657">
              <w:rPr>
                <w:sz w:val="28"/>
                <w:szCs w:val="28"/>
              </w:rPr>
              <w:lastRenderedPageBreak/>
              <w:t>изображением ветра; мельница; голые деревья качаются от ветра.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lastRenderedPageBreak/>
              <w:t>Декабрь, «ВОЗДУХ»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Рисование «Крылатые семена»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Вспомнить с </w:t>
            </w:r>
            <w:proofErr w:type="gramStart"/>
            <w:r w:rsidRPr="00524657">
              <w:rPr>
                <w:sz w:val="28"/>
                <w:szCs w:val="28"/>
              </w:rPr>
              <w:t>детьми</w:t>
            </w:r>
            <w:proofErr w:type="gramEnd"/>
            <w:r w:rsidRPr="00524657">
              <w:rPr>
                <w:sz w:val="28"/>
                <w:szCs w:val="28"/>
              </w:rPr>
              <w:t xml:space="preserve"> почему семена называют крылатыми, какую роль играет ветер в размножении деревьев.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что ветер разносит поспевшие семена деревьев, растений, цветов.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Бережно относиться к растениям.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Гербарий цветов, семян тополя, клена. Иллюстрации: леса, поля.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Прослушивание записи ветра.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Дидактическая игра «Ветер – хорошо и плохо»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Сравнить с детьми безветренную погоду и когда очень ветрено. Закрепить с детьми понятия «летний ветерок» и «февральский холодный ветер».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зачем нужен птицам воздух, знать зимующих и перелетных птиц. Игра «Чей хвост?» Выслушать мнение детей: почему птицы летают?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Альбомы с фотографиями птиц, зимующих и перелетных. Запись голосов птиц, материал к дидактической игре.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Практическое занятие (исследовательская работа) «Угадай по запаху».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Познакомить детей со свойством воздуха, может иметь запах, запах может быть разным, зависит от вещества, в который попал воздух.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что у воздуха может быть запах, дети должны с закрытыми глазами определить запах: йода, духов, апельсина, лекарства и сделать вывод.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Оборудование для  работы в лаборатории (баночки темного цвета внутри вата с запахом).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lastRenderedPageBreak/>
              <w:t>Январь,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Практическая часть (исследовательская работа)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Ознакомление детей со свойствами воды. Познакомить с процессом фильтрации. Развивать навыки в проведении опытов.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Знать свойства воды: 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- отсутствие собственной формы;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- прозрачность;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- вода растворитель. Объяснить, почему вода нуждается в очистке.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Оборудование для работы в лаборатории.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«Круговорот воды в природе»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Дать первое представление о круговороте воды в природе. Расширить знания детей о значении воды в жизни человека.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что такое круговорот воды в природе; источники питьевой воды; жизнь и болезни водоемов. Прививать бережное отношение к воде.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Картина «Круговорот воды в природе», рисунки, фотографии водоемов.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Изготовить фильтр для очистки воды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Учить детей готовить оборудование для практической части (фильтр), объяснить его назначение.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 и уметь приготовить простейшее оборудование (фильтр) для практических занятий в лаборатории, уметь объяснить его назначение.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Материал для изготовления фильтра для каждого ребенка.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Болезни водоемов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Познакомить детей с понятием </w:t>
            </w:r>
            <w:r w:rsidRPr="00524657">
              <w:rPr>
                <w:sz w:val="28"/>
                <w:szCs w:val="28"/>
              </w:rPr>
              <w:lastRenderedPageBreak/>
              <w:t>«болезни водоемов». Что нужно делать, чтобы их избежать. Воспитывать экологически грамотных людей.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Знать, что каждый водоем – это </w:t>
            </w:r>
            <w:r w:rsidRPr="00524657">
              <w:rPr>
                <w:sz w:val="28"/>
                <w:szCs w:val="28"/>
              </w:rPr>
              <w:lastRenderedPageBreak/>
              <w:t>живой организм. В нем живут, развиваются, рождаются и умирают. Сама вода в водоемах постоянно меняется. Также изменение воды связано с деятельностью человека.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Иллюстрации с </w:t>
            </w:r>
            <w:r w:rsidRPr="00524657">
              <w:rPr>
                <w:sz w:val="28"/>
                <w:szCs w:val="28"/>
              </w:rPr>
              <w:lastRenderedPageBreak/>
              <w:t>изображением чистых водоемов (рек, озер, морей, родников) и засоренных человеком. Прослушивание плескания воды.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lastRenderedPageBreak/>
              <w:t>Февраль, «ВОЗДУХ» и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«Невидимка-воздух»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понятием «невидимый». Как можно увидеть воздух? Он передвигается с помощью ветра.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что воздух нельзя увидеть без проведения специальных опытов, но его можно услышать, почувствовать. Это ветер – он может быть холодным, теплым и даже горячим.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с изображением ветра разной силы. Чтение отрывка А.С. Пушкина «О спящей царевне».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Чтение сказки «Два ручья»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Учить детей внимательно слушать произведение, отвечать на вопросы по тексту. Учить детей точно, выразительно и ясно излагать мысли, сравнивать поступки и характеры.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Учить </w:t>
            </w:r>
            <w:proofErr w:type="gramStart"/>
            <w:r w:rsidRPr="00524657">
              <w:rPr>
                <w:sz w:val="28"/>
                <w:szCs w:val="28"/>
              </w:rPr>
              <w:t>правильно</w:t>
            </w:r>
            <w:proofErr w:type="gramEnd"/>
            <w:r w:rsidRPr="00524657">
              <w:rPr>
                <w:sz w:val="28"/>
                <w:szCs w:val="28"/>
              </w:rPr>
              <w:t xml:space="preserve"> отвечать на поставленный вопрос по содержанию текста, сравнивать поступки героев.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к произведению, дидактическая игра «</w:t>
            </w:r>
            <w:proofErr w:type="gramStart"/>
            <w:r w:rsidRPr="00524657">
              <w:rPr>
                <w:sz w:val="28"/>
                <w:szCs w:val="28"/>
              </w:rPr>
              <w:t>Хорошо-плохо</w:t>
            </w:r>
            <w:proofErr w:type="gramEnd"/>
            <w:r w:rsidRPr="00524657">
              <w:rPr>
                <w:sz w:val="28"/>
                <w:szCs w:val="28"/>
              </w:rPr>
              <w:t>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Аппликация: </w:t>
            </w:r>
            <w:r w:rsidRPr="00524657">
              <w:rPr>
                <w:sz w:val="28"/>
                <w:szCs w:val="28"/>
              </w:rPr>
              <w:br/>
              <w:t>«Кто живет в воде?»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Развивать интерес у детей к методу «обрывания». Развивать чувство композиции, учить </w:t>
            </w:r>
            <w:proofErr w:type="gramStart"/>
            <w:r w:rsidRPr="00524657">
              <w:rPr>
                <w:sz w:val="28"/>
                <w:szCs w:val="28"/>
              </w:rPr>
              <w:t>гармонично</w:t>
            </w:r>
            <w:proofErr w:type="gramEnd"/>
            <w:r w:rsidRPr="00524657">
              <w:rPr>
                <w:sz w:val="28"/>
                <w:szCs w:val="28"/>
              </w:rPr>
              <w:t xml:space="preserve"> размещать все детали на листе бумаги. Учить подбирать бумагу нужных цветов.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Знать, как выполняется работа методом обрывания». Уметь правильно подобрать цвета бумаги, работу довести до конца. 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Материал для аппликации (ножницы, бумага, клей и т.д.)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Рисование: «Ветер»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Познакомить детей с тем как можно нарисовать ветер, чтобы по рисунку можно было определить силу и направление ветра. Развивать у детей фантазию. 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5341B1" wp14:editId="070BD296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1179830</wp:posOffset>
                  </wp:positionV>
                  <wp:extent cx="531495" cy="571500"/>
                  <wp:effectExtent l="0" t="0" r="1905" b="0"/>
                  <wp:wrapNone/>
                  <wp:docPr id="2" name="Рисунок 2" descr="облак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лак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9A6934" wp14:editId="1DC2F03F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1179830</wp:posOffset>
                  </wp:positionV>
                  <wp:extent cx="537210" cy="571500"/>
                  <wp:effectExtent l="0" t="0" r="0" b="0"/>
                  <wp:wrapNone/>
                  <wp:docPr id="1" name="Рисунок 1" descr="обла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ла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657">
              <w:rPr>
                <w:sz w:val="28"/>
                <w:szCs w:val="28"/>
              </w:rPr>
              <w:t>Уметь нарисовать ветер так, чтобы была понятна его сила и направление. Уметь рассказать о том, что нарисовали.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Материал для рисования (альбомы, краски и т.д.)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t>Март, «ВОЗДУХ»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Практическая часть (исследовательская работа)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Заинтересовать детей в проведении опытов, привлекать детей участвовать в этом процессе. Учить </w:t>
            </w:r>
            <w:proofErr w:type="gramStart"/>
            <w:r w:rsidRPr="00524657">
              <w:rPr>
                <w:sz w:val="28"/>
                <w:szCs w:val="28"/>
              </w:rPr>
              <w:t>правильно</w:t>
            </w:r>
            <w:proofErr w:type="gramEnd"/>
            <w:r w:rsidRPr="00524657">
              <w:rPr>
                <w:sz w:val="28"/>
                <w:szCs w:val="28"/>
              </w:rPr>
              <w:t xml:space="preserve"> делать выводы.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как правильно работать с вертушками. Отвечать обоснованно на вопросы: Что полетит? Есть ли воздух в воде? Подуй в трубочку.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Оборудование для работы в лаборатории.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Легкие планеты.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Познакомить детей с понятием «легкие </w:t>
            </w:r>
            <w:r w:rsidRPr="00524657">
              <w:rPr>
                <w:sz w:val="28"/>
                <w:szCs w:val="28"/>
              </w:rPr>
              <w:lastRenderedPageBreak/>
              <w:t>планеты». Учить детей заботиться о деревьях. Воспитывать экологически грамотных детей.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Знать, почему деревья </w:t>
            </w:r>
            <w:r w:rsidRPr="00524657">
              <w:rPr>
                <w:sz w:val="28"/>
                <w:szCs w:val="28"/>
              </w:rPr>
              <w:lastRenderedPageBreak/>
              <w:t>называют «легкими планеты». Как нужно заботиться о деревьях (не ломать веток). Почему в лесу всегда свежий воздух? Лес это чей дом?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Иллюстрации с </w:t>
            </w:r>
            <w:r w:rsidRPr="00524657">
              <w:rPr>
                <w:sz w:val="28"/>
                <w:szCs w:val="28"/>
              </w:rPr>
              <w:lastRenderedPageBreak/>
              <w:t>изображением лесов, кустарников.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Художественная литература.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Мы иллюстраторы (иллюстрации к стихотворению </w:t>
            </w:r>
            <w:r w:rsidRPr="00524657">
              <w:rPr>
                <w:sz w:val="28"/>
                <w:szCs w:val="28"/>
              </w:rPr>
              <w:br/>
              <w:t xml:space="preserve">И. </w:t>
            </w:r>
            <w:proofErr w:type="spellStart"/>
            <w:r w:rsidRPr="00524657">
              <w:rPr>
                <w:sz w:val="28"/>
                <w:szCs w:val="28"/>
              </w:rPr>
              <w:t>Макманова</w:t>
            </w:r>
            <w:proofErr w:type="spellEnd"/>
            <w:r w:rsidRPr="00524657">
              <w:rPr>
                <w:sz w:val="28"/>
                <w:szCs w:val="28"/>
              </w:rPr>
              <w:t xml:space="preserve"> «Ветрено»)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Учить детей иллюстрировать стихи, понимать содержание стихотворения, чтобы суметь нарисовать к нему иллюстрации.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Уметь через рисунок передать те</w:t>
            </w:r>
            <w:proofErr w:type="gramStart"/>
            <w:r w:rsidRPr="00524657">
              <w:rPr>
                <w:sz w:val="28"/>
                <w:szCs w:val="28"/>
              </w:rPr>
              <w:t>кст ст</w:t>
            </w:r>
            <w:proofErr w:type="gramEnd"/>
            <w:r w:rsidRPr="00524657">
              <w:rPr>
                <w:sz w:val="28"/>
                <w:szCs w:val="28"/>
              </w:rPr>
              <w:t>ихотворения, правильно подобрать цвет красок.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Материал для рисования (альбом, краски и т.д.)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Невидимка-воздух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с понятием «воздух»,  закрепить его свойства и роль в жизни людей и всего живого. Хоть мы его и не видим, но воздух есть везде вокруг нас.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Знать свойства и роль воздуха. Знать, как можно увидеть </w:t>
            </w:r>
            <w:proofErr w:type="gramStart"/>
            <w:r w:rsidRPr="00524657">
              <w:rPr>
                <w:sz w:val="28"/>
                <w:szCs w:val="28"/>
              </w:rPr>
              <w:t>воздух</w:t>
            </w:r>
            <w:proofErr w:type="gramEnd"/>
            <w:r w:rsidRPr="00524657">
              <w:rPr>
                <w:sz w:val="28"/>
                <w:szCs w:val="28"/>
              </w:rPr>
              <w:t xml:space="preserve"> и </w:t>
            </w:r>
            <w:proofErr w:type="gramStart"/>
            <w:r w:rsidRPr="00524657">
              <w:rPr>
                <w:sz w:val="28"/>
                <w:szCs w:val="28"/>
              </w:rPr>
              <w:t>какие</w:t>
            </w:r>
            <w:proofErr w:type="gramEnd"/>
            <w:r w:rsidRPr="00524657">
              <w:rPr>
                <w:sz w:val="28"/>
                <w:szCs w:val="28"/>
              </w:rPr>
              <w:t xml:space="preserve"> опыты для этого нужно провести. Игра «Раздувайся пузырь да не лопайся».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с изображением ветра. Художественная литература, дидактические  игры.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t>Апрель,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Наблюдение за сосулькой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Продолжать знакомить детей с состоянием воды в природе. Откуда </w:t>
            </w:r>
            <w:r w:rsidRPr="00524657">
              <w:rPr>
                <w:sz w:val="28"/>
                <w:szCs w:val="28"/>
              </w:rPr>
              <w:lastRenderedPageBreak/>
              <w:t xml:space="preserve">появляются сосульки. Вспомнить три состояния воды: 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   твердое → жидкое → газообразное. Сосулька – </w:t>
            </w:r>
            <w:proofErr w:type="gramStart"/>
            <w:r w:rsidRPr="00524657">
              <w:rPr>
                <w:sz w:val="28"/>
                <w:szCs w:val="28"/>
              </w:rPr>
              <w:t>это</w:t>
            </w:r>
            <w:proofErr w:type="gramEnd"/>
            <w:r w:rsidRPr="00524657">
              <w:rPr>
                <w:sz w:val="28"/>
                <w:szCs w:val="28"/>
              </w:rPr>
              <w:t xml:space="preserve"> какое состояние воды?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Знать, что такое сосулька, ее происхождение. Из-за чего </w:t>
            </w:r>
            <w:r w:rsidRPr="00524657">
              <w:rPr>
                <w:sz w:val="28"/>
                <w:szCs w:val="28"/>
              </w:rPr>
              <w:lastRenderedPageBreak/>
              <w:t>сосулька превращается в воду? Поддержать интерес к природе и ее законам.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Дидактическая игра «</w:t>
            </w:r>
            <w:proofErr w:type="gramStart"/>
            <w:r w:rsidRPr="00524657">
              <w:rPr>
                <w:sz w:val="28"/>
                <w:szCs w:val="28"/>
              </w:rPr>
              <w:t>Хорошо-плохо</w:t>
            </w:r>
            <w:proofErr w:type="gramEnd"/>
            <w:r w:rsidRPr="00524657">
              <w:rPr>
                <w:sz w:val="28"/>
                <w:szCs w:val="28"/>
              </w:rPr>
              <w:t>».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Загадки про весну.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Чтение сказки «Живая вода»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Продолжать знакомить детей с произведениями о воде разных народов. Дать детям понятие «живая вода». Учить </w:t>
            </w:r>
            <w:proofErr w:type="gramStart"/>
            <w:r w:rsidRPr="00524657">
              <w:rPr>
                <w:sz w:val="28"/>
                <w:szCs w:val="28"/>
              </w:rPr>
              <w:t>внимательно</w:t>
            </w:r>
            <w:proofErr w:type="gramEnd"/>
            <w:r w:rsidRPr="00524657">
              <w:rPr>
                <w:sz w:val="28"/>
                <w:szCs w:val="28"/>
              </w:rPr>
              <w:t xml:space="preserve"> слушать произведение.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 содержание сказки народов Сибири «Живая вода». Уметь рассказать ее содержание, отвечать на вопросы по содержанию сказки.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к сказке.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524657">
              <w:rPr>
                <w:sz w:val="28"/>
                <w:szCs w:val="28"/>
              </w:rPr>
              <w:t>Беседа</w:t>
            </w:r>
            <w:proofErr w:type="gramEnd"/>
            <w:r w:rsidRPr="00524657">
              <w:rPr>
                <w:sz w:val="28"/>
                <w:szCs w:val="28"/>
              </w:rPr>
              <w:t xml:space="preserve"> «Какой бывает вода весной?»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Продолжать знакомить детей с состоянием воды в природе в разное время года. Что происходит с водой весной? Закрепить признаки весны.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Знать, что происходит весной с водой (бегут ручьи, все тает, сосульки). Вода превращается из твердого состояния (лед) в </w:t>
            </w:r>
            <w:proofErr w:type="gramStart"/>
            <w:r w:rsidRPr="00524657">
              <w:rPr>
                <w:sz w:val="28"/>
                <w:szCs w:val="28"/>
              </w:rPr>
              <w:t>жидкое</w:t>
            </w:r>
            <w:proofErr w:type="gramEnd"/>
            <w:r w:rsidRPr="00524657">
              <w:rPr>
                <w:sz w:val="28"/>
                <w:szCs w:val="28"/>
              </w:rPr>
              <w:t xml:space="preserve">. Уметь сравнить весну с зимой. 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 с изображением весны (ранняя весна, поздняя весна). Поговорки, приметы. Прослушивание музыки из муз</w:t>
            </w:r>
            <w:proofErr w:type="gramStart"/>
            <w:r w:rsidRPr="00524657">
              <w:rPr>
                <w:sz w:val="28"/>
                <w:szCs w:val="28"/>
              </w:rPr>
              <w:t>.</w:t>
            </w:r>
            <w:proofErr w:type="gramEnd"/>
            <w:r w:rsidRPr="00524657">
              <w:rPr>
                <w:sz w:val="28"/>
                <w:szCs w:val="28"/>
              </w:rPr>
              <w:t xml:space="preserve"> </w:t>
            </w:r>
            <w:proofErr w:type="gramStart"/>
            <w:r w:rsidRPr="00524657">
              <w:rPr>
                <w:sz w:val="28"/>
                <w:szCs w:val="28"/>
              </w:rPr>
              <w:t>п</w:t>
            </w:r>
            <w:proofErr w:type="gramEnd"/>
            <w:r w:rsidRPr="00524657">
              <w:rPr>
                <w:sz w:val="28"/>
                <w:szCs w:val="28"/>
              </w:rPr>
              <w:t>роизв. «Времена года»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Рисование: «Рыбы – обитатели водоемов»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Учить детей составлять изображение рыбы по частям:  вытянутое туловище из двух дуг, плавники, хвост. Учить </w:t>
            </w:r>
            <w:r w:rsidRPr="00524657">
              <w:rPr>
                <w:sz w:val="28"/>
                <w:szCs w:val="28"/>
              </w:rPr>
              <w:lastRenderedPageBreak/>
              <w:t>детей рисовать нетрадиционной техникой.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Знать, как составить изображение рыбы по частям. Уметь рисовать </w:t>
            </w:r>
            <w:r w:rsidRPr="00524657">
              <w:rPr>
                <w:sz w:val="28"/>
                <w:szCs w:val="28"/>
              </w:rPr>
              <w:lastRenderedPageBreak/>
              <w:t>нетрадиционной техникой (пальцами). Правильно подбирать цвета и оттенки.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Материал для рисования (альбом, краски и т.д.)</w:t>
            </w:r>
          </w:p>
        </w:tc>
      </w:tr>
      <w:tr w:rsidR="00387A28" w:rsidRPr="00524657" w:rsidTr="00B560B5">
        <w:trPr>
          <w:jc w:val="center"/>
        </w:trPr>
        <w:tc>
          <w:tcPr>
            <w:tcW w:w="15423" w:type="dxa"/>
            <w:gridSpan w:val="4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524657">
              <w:rPr>
                <w:b/>
                <w:i/>
                <w:sz w:val="28"/>
                <w:szCs w:val="28"/>
              </w:rPr>
              <w:lastRenderedPageBreak/>
              <w:t>Май, «ВОЗДУХ» и «ВОДА»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«Как мы дышим?» 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Познакомить детей с органами дыхания человека и животных. Уточнить понятие, что всему живому нужен чистый воздух, грязный – вредит здоровью.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 органы дыхания человека. В зеркальце рассмотреть носовые проходы. Уметь внимательно относиться к своему здоровью с детства.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Детская энциклопедия. Зеркальца для каждого ребенка индивидуально.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Моделирование «Маленькие человечки»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Познакомить детей с понятием </w:t>
            </w:r>
            <w:r w:rsidRPr="00524657">
              <w:rPr>
                <w:sz w:val="28"/>
                <w:szCs w:val="28"/>
              </w:rPr>
              <w:br/>
              <w:t>модель → моделирование. Учить детей моделировать жидкое, твердое, газообразное состояние воды. Вызвать интерес к моделированию.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что такое модель и моделирование. Иметь представление о маленьких человечках. Интерес к моделированию.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На каждого ребенка пакет с моделями (маленькие человечки).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Сочини экологическую сказку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Развивать фантазию у детей, видеть положительные и отрицательные поступки людей по отношению к природе. Воспитывать экологически грамотного ребенка.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Уметь сочинить экологическую сказку, знать, чем она должна отличатся от обыкновенных сказок. Что можно делать, находясь в лесу? На берегу </w:t>
            </w:r>
            <w:r w:rsidRPr="00524657">
              <w:rPr>
                <w:sz w:val="28"/>
                <w:szCs w:val="28"/>
              </w:rPr>
              <w:lastRenderedPageBreak/>
              <w:t>реки, озера и чего нельзя? Почему?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 xml:space="preserve">Музыкальное сопровождение. Образец экологической сказки. Иллюстрации, по которым можно создать </w:t>
            </w:r>
            <w:r w:rsidRPr="00524657">
              <w:rPr>
                <w:sz w:val="28"/>
                <w:szCs w:val="28"/>
              </w:rPr>
              <w:lastRenderedPageBreak/>
              <w:t>сказку.</w:t>
            </w:r>
          </w:p>
        </w:tc>
      </w:tr>
      <w:tr w:rsidR="00387A28" w:rsidRPr="00524657" w:rsidTr="00B560B5">
        <w:trPr>
          <w:jc w:val="center"/>
        </w:trPr>
        <w:tc>
          <w:tcPr>
            <w:tcW w:w="287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lastRenderedPageBreak/>
              <w:t>Где живут капельки?</w:t>
            </w:r>
          </w:p>
        </w:tc>
        <w:tc>
          <w:tcPr>
            <w:tcW w:w="5040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Закрепить понятие, что вода состоит из капелек воды, когда их много </w:t>
            </w:r>
            <w:proofErr w:type="gramStart"/>
            <w:r w:rsidRPr="00524657">
              <w:rPr>
                <w:sz w:val="28"/>
                <w:szCs w:val="28"/>
              </w:rPr>
              <w:t>скапливается в одном месте образуются</w:t>
            </w:r>
            <w:proofErr w:type="gramEnd"/>
            <w:r w:rsidRPr="00524657">
              <w:rPr>
                <w:sz w:val="28"/>
                <w:szCs w:val="28"/>
              </w:rPr>
              <w:t xml:space="preserve"> водоемы: реки, озера, моря. Закрепить умение моделировать.</w:t>
            </w:r>
          </w:p>
        </w:tc>
        <w:tc>
          <w:tcPr>
            <w:tcW w:w="4105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Знать, из чего состоят водоемы. Знать три состояния воды, уметь их показать с помощью моделирования и рассказать о том, что они смоделировали.</w:t>
            </w:r>
          </w:p>
        </w:tc>
        <w:tc>
          <w:tcPr>
            <w:tcW w:w="3399" w:type="dxa"/>
          </w:tcPr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>Иллюстрации: дождь, снег, реки, лужи, моря.</w:t>
            </w:r>
          </w:p>
          <w:p w:rsidR="00387A28" w:rsidRPr="00524657" w:rsidRDefault="00387A28" w:rsidP="00B560B5">
            <w:pPr>
              <w:tabs>
                <w:tab w:val="left" w:pos="-540"/>
              </w:tabs>
              <w:spacing w:line="360" w:lineRule="auto"/>
              <w:rPr>
                <w:sz w:val="28"/>
                <w:szCs w:val="28"/>
              </w:rPr>
            </w:pPr>
            <w:r w:rsidRPr="00524657">
              <w:rPr>
                <w:sz w:val="28"/>
                <w:szCs w:val="28"/>
              </w:rPr>
              <w:t xml:space="preserve">Музыкальное сопровождение: модели на каждого ребенка. </w:t>
            </w:r>
          </w:p>
        </w:tc>
      </w:tr>
    </w:tbl>
    <w:p w:rsidR="00F90922" w:rsidRDefault="00F90922"/>
    <w:sectPr w:rsidR="00F90922" w:rsidSect="00387A28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3727"/>
    <w:multiLevelType w:val="hybridMultilevel"/>
    <w:tmpl w:val="63E829DE"/>
    <w:lvl w:ilvl="0" w:tplc="A8B0D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8"/>
    <w:rsid w:val="00387A28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2064</Words>
  <Characters>11770</Characters>
  <Application>Microsoft Office Word</Application>
  <DocSecurity>0</DocSecurity>
  <Lines>98</Lines>
  <Paragraphs>27</Paragraphs>
  <ScaleCrop>false</ScaleCrop>
  <Company>Grizli777</Company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2020-11-04T10:51:00Z</dcterms:created>
  <dcterms:modified xsi:type="dcterms:W3CDTF">2020-11-04T10:53:00Z</dcterms:modified>
</cp:coreProperties>
</file>