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b/>
          <w:bCs/>
          <w:color w:val="111111"/>
          <w:sz w:val="48"/>
          <w:szCs w:val="48"/>
        </w:rPr>
        <w:t>Консультация для родителей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i/>
          <w:iCs/>
          <w:color w:val="111111"/>
          <w:sz w:val="48"/>
        </w:rPr>
        <w:t>«</w:t>
      </w:r>
      <w:r w:rsidRPr="002D41BF">
        <w:rPr>
          <w:rFonts w:ascii="Times New Roman" w:eastAsia="Times New Roman" w:hAnsi="Times New Roman" w:cs="Times New Roman"/>
          <w:b/>
          <w:bCs/>
          <w:i/>
          <w:iCs/>
          <w:color w:val="111111"/>
          <w:sz w:val="48"/>
        </w:rPr>
        <w:t>Безопасность детей дома</w:t>
      </w:r>
      <w:r w:rsidRPr="002D41BF">
        <w:rPr>
          <w:rFonts w:ascii="Times New Roman" w:eastAsia="Times New Roman" w:hAnsi="Times New Roman" w:cs="Times New Roman"/>
          <w:i/>
          <w:iCs/>
          <w:color w:val="111111"/>
          <w:sz w:val="48"/>
        </w:rPr>
        <w:t>»</w:t>
      </w:r>
      <w:r w:rsidRPr="002D41BF">
        <w:rPr>
          <w:rFonts w:ascii="Times New Roman" w:eastAsia="Times New Roman" w:hAnsi="Times New Roman" w:cs="Times New Roman"/>
          <w:color w:val="111111"/>
          <w:sz w:val="48"/>
        </w:rPr>
        <w:t>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Консультация для родителей по теме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: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i/>
          <w:iCs/>
          <w:color w:val="111111"/>
          <w:sz w:val="28"/>
        </w:rPr>
        <w:t>«</w:t>
      </w:r>
      <w:r w:rsidRPr="002D41B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</w:rPr>
        <w:t>Безопасность детей дома</w:t>
      </w:r>
      <w:r w:rsidRPr="002D41BF">
        <w:rPr>
          <w:rFonts w:ascii="Times New Roman" w:eastAsia="Times New Roman" w:hAnsi="Times New Roman" w:cs="Times New Roman"/>
          <w:i/>
          <w:iCs/>
          <w:color w:val="111111"/>
          <w:sz w:val="28"/>
        </w:rPr>
        <w:t>»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Детская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безопасность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 Как редко мы об этом задумываемся, особенно когда ребенок еще мал…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Статистика несчастных случаев и даже трагедий, которые происходят с детьми, заставляет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родителей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 быть более внимательными. Заботливым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родителям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 важно знать правила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 для малыша дома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!</w:t>
      </w:r>
    </w:p>
    <w:p w:rsid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</w:rPr>
        <w:drawing>
          <wp:inline distT="0" distB="0" distL="0" distR="0">
            <wp:extent cx="5204643" cy="3146153"/>
            <wp:effectExtent l="19050" t="0" r="0" b="0"/>
            <wp:docPr id="1" name="Рисунок 0" descr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3918" cy="314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2D41BF">
        <w:rPr>
          <w:rFonts w:ascii="Times New Roman" w:eastAsia="Times New Roman" w:hAnsi="Times New Roman" w:cs="Times New Roman"/>
          <w:sz w:val="28"/>
          <w:szCs w:val="28"/>
        </w:rPr>
        <w:t xml:space="preserve">Дом или квартира — это первая “среда обитания”, в которой ребенок начинает свои самостоятельные передвижения, живет своим “детским миром”, а затем, становясь подростком, сосуществует вместе </w:t>
      </w:r>
      <w:proofErr w:type="gramStart"/>
      <w:r w:rsidRPr="002D41BF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D41BF">
        <w:rPr>
          <w:rFonts w:ascii="Times New Roman" w:eastAsia="Times New Roman" w:hAnsi="Times New Roman" w:cs="Times New Roman"/>
          <w:sz w:val="28"/>
          <w:szCs w:val="28"/>
        </w:rPr>
        <w:t xml:space="preserve"> взрослыми в семье. Пока маленький человек под присмотром, есть гарантия, что здравый смысл, внимательность и забота уберегут его от серьезных опасностей. Как только ребенок начинает ходить, возникает риск того, что он может сам создать себе неприятности.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2D41BF" w:rsidRPr="002D41BF" w:rsidRDefault="002D41BF" w:rsidP="002D41BF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sz w:val="28"/>
          <w:szCs w:val="28"/>
        </w:rPr>
      </w:pPr>
      <w:r w:rsidRPr="002D41BF">
        <w:rPr>
          <w:bCs/>
          <w:iCs/>
          <w:sz w:val="28"/>
          <w:szCs w:val="28"/>
        </w:rPr>
        <w:t>«Мой дом – моя крепость». Всем известно это выражение.</w:t>
      </w:r>
    </w:p>
    <w:p w:rsidR="002D41BF" w:rsidRPr="002D41BF" w:rsidRDefault="002D41BF" w:rsidP="002D41BF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sz w:val="28"/>
          <w:szCs w:val="28"/>
        </w:rPr>
      </w:pPr>
      <w:r w:rsidRPr="002D41BF">
        <w:rPr>
          <w:bCs/>
          <w:iCs/>
          <w:sz w:val="28"/>
          <w:szCs w:val="28"/>
        </w:rPr>
        <w:t xml:space="preserve">Дом – </w:t>
      </w:r>
      <w:proofErr w:type="gramStart"/>
      <w:r w:rsidRPr="002D41BF">
        <w:rPr>
          <w:bCs/>
          <w:iCs/>
          <w:sz w:val="28"/>
          <w:szCs w:val="28"/>
        </w:rPr>
        <w:t>это то</w:t>
      </w:r>
      <w:proofErr w:type="gramEnd"/>
      <w:r w:rsidRPr="002D41BF">
        <w:rPr>
          <w:bCs/>
          <w:iCs/>
          <w:sz w:val="28"/>
          <w:szCs w:val="28"/>
        </w:rPr>
        <w:t xml:space="preserve"> место, где мы чувствуем себя защищёнными от разных неприятностей, бед, несчастных случаев. Это храм спокойствия и любви.</w:t>
      </w:r>
    </w:p>
    <w:p w:rsidR="002D41BF" w:rsidRPr="002D41BF" w:rsidRDefault="002D41BF" w:rsidP="002D41BF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sz w:val="28"/>
          <w:szCs w:val="28"/>
        </w:rPr>
      </w:pPr>
      <w:r w:rsidRPr="002D41BF">
        <w:rPr>
          <w:bCs/>
          <w:sz w:val="28"/>
          <w:szCs w:val="28"/>
        </w:rPr>
        <w:t>К сожалению, не все родители задумываются о безопасности своего ребёнка. Многие считают, что несчастные случаи происходят где-то там, и с их ребёнком ничего произойти не может.</w:t>
      </w:r>
    </w:p>
    <w:p w:rsidR="002D41BF" w:rsidRPr="002D41BF" w:rsidRDefault="002D41BF" w:rsidP="002D41BF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sz w:val="28"/>
          <w:szCs w:val="28"/>
        </w:rPr>
      </w:pPr>
      <w:r w:rsidRPr="002D41BF">
        <w:rPr>
          <w:bCs/>
          <w:sz w:val="28"/>
          <w:szCs w:val="28"/>
        </w:rPr>
        <w:lastRenderedPageBreak/>
        <w:t>Главной задачей для взрослого и родителей – сделать дом своего малыша безопасным. Очень важно, чтобы всё в доме было устроено под его потребности.</w:t>
      </w:r>
    </w:p>
    <w:p w:rsidR="002D41BF" w:rsidRPr="002D41BF" w:rsidRDefault="002D41BF" w:rsidP="002D41BF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sz w:val="28"/>
          <w:szCs w:val="28"/>
        </w:rPr>
      </w:pPr>
      <w:r w:rsidRPr="002D41BF">
        <w:rPr>
          <w:bCs/>
          <w:iCs/>
          <w:sz w:val="28"/>
          <w:szCs w:val="28"/>
        </w:rPr>
        <w:t>Все родители, взрослые и члены семьи должны знать элементарные правила безопасности, соблюдать которые необходимо всегда!</w:t>
      </w:r>
    </w:p>
    <w:p w:rsidR="002D41BF" w:rsidRPr="002D41BF" w:rsidRDefault="002D41BF" w:rsidP="002D41BF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sz w:val="28"/>
          <w:szCs w:val="28"/>
        </w:rPr>
      </w:pPr>
      <w:r w:rsidRPr="002D41BF">
        <w:rPr>
          <w:bCs/>
          <w:sz w:val="28"/>
          <w:szCs w:val="28"/>
        </w:rPr>
        <w:t>Что же опасного в повседневных предметах обихода, спрашивают себя многие родители?</w:t>
      </w:r>
    </w:p>
    <w:p w:rsid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8735" cy="2767054"/>
            <wp:effectExtent l="19050" t="0" r="165" b="0"/>
            <wp:docPr id="2" name="Рисунок 1" descr="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27352" cy="276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430B">
        <w:rPr>
          <w:rFonts w:ascii="Times New Roman" w:eastAsia="Times New Roman" w:hAnsi="Times New Roman" w:cs="Times New Roman"/>
          <w:sz w:val="28"/>
          <w:szCs w:val="28"/>
        </w:rPr>
        <w:t xml:space="preserve"> Не оставляйте режущие предметы в открытом доступе.</w:t>
      </w: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3590" cy="2560320"/>
            <wp:effectExtent l="19050" t="0" r="3810" b="0"/>
            <wp:docPr id="3" name="Рисунок 2" descr="006д-768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д-768x576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4631" cy="2561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Не оставляйте спички в открытом доступе.</w:t>
      </w: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A7037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696578" cy="2814761"/>
            <wp:effectExtent l="19050" t="0" r="8522" b="0"/>
            <wp:docPr id="4" name="Рисунок 3" descr="ANIMALES 1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IMALES 131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6551" cy="2814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оставляйте медикаменты в доступном месте. </w:t>
      </w: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99430B" w:rsidRDefault="0099430B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68500" cy="2528515"/>
            <wp:effectExtent l="19050" t="0" r="8200" b="0"/>
            <wp:docPr id="5" name="Рисунок 4" descr="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68500" cy="252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75" w:rsidRDefault="00A70375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оставляйте  окна открытыми.</w:t>
      </w:r>
    </w:p>
    <w:p w:rsidR="00A70375" w:rsidRDefault="00A70375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70375" w:rsidRDefault="00A70375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8907" cy="1804946"/>
            <wp:effectExtent l="19050" t="0" r="0" b="0"/>
            <wp:docPr id="6" name="Рисунок 5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0658" cy="180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0375" w:rsidRDefault="00A70375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70375" w:rsidRDefault="00A70375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70375" w:rsidRDefault="00A70375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Следите за ребенком,  закрывайте розетки  заглушками.</w:t>
      </w:r>
    </w:p>
    <w:p w:rsidR="00A70375" w:rsidRDefault="00A70375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A70375" w:rsidRDefault="00A70375" w:rsidP="00A7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</w:p>
    <w:p w:rsidR="00A70375" w:rsidRDefault="00A70375" w:rsidP="00A70375">
      <w:pPr>
        <w:pStyle w:val="a3"/>
        <w:shd w:val="clear" w:color="auto" w:fill="FFFFFF"/>
        <w:spacing w:before="0" w:beforeAutospacing="0" w:after="0" w:afterAutospacing="0" w:line="175" w:lineRule="atLeast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i/>
          <w:iCs/>
          <w:color w:val="FF0000"/>
          <w:sz w:val="52"/>
          <w:szCs w:val="52"/>
        </w:rPr>
        <w:lastRenderedPageBreak/>
        <w:t>Вот несколько советов:</w:t>
      </w:r>
    </w:p>
    <w:p w:rsidR="00A70375" w:rsidRDefault="00A70375" w:rsidP="00A70375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18"/>
          <w:szCs w:val="18"/>
        </w:rPr>
      </w:pP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Не располагайте</w:t>
      </w:r>
      <w:r>
        <w:rPr>
          <w:color w:val="000000"/>
          <w:sz w:val="32"/>
          <w:szCs w:val="32"/>
        </w:rPr>
        <w:t> </w:t>
      </w:r>
      <w:r>
        <w:rPr>
          <w:color w:val="0070C0"/>
          <w:sz w:val="32"/>
          <w:szCs w:val="32"/>
        </w:rPr>
        <w:t>громоздкие тяжёлые предметы интерьера: настольные лампы, вазы, цветочные горшки и т.п. выше роста ребёнка, на краю стола, полки.</w:t>
      </w: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Закрепите</w:t>
      </w:r>
      <w:r>
        <w:rPr>
          <w:color w:val="000000"/>
          <w:sz w:val="32"/>
          <w:szCs w:val="32"/>
        </w:rPr>
        <w:t> </w:t>
      </w:r>
      <w:r>
        <w:rPr>
          <w:color w:val="0070C0"/>
          <w:sz w:val="32"/>
          <w:szCs w:val="32"/>
        </w:rPr>
        <w:t>все опасные предметы представляющие опасность для жизни и здоровья ребёнка.</w:t>
      </w: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Исключите</w:t>
      </w:r>
      <w:r>
        <w:rPr>
          <w:b/>
          <w:bCs/>
          <w:color w:val="000000"/>
          <w:sz w:val="32"/>
          <w:szCs w:val="32"/>
        </w:rPr>
        <w:t> </w:t>
      </w:r>
      <w:r>
        <w:rPr>
          <w:color w:val="0070C0"/>
          <w:sz w:val="32"/>
          <w:szCs w:val="32"/>
        </w:rPr>
        <w:t>передвижение ребёнка по влажному полу.</w:t>
      </w: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Запомните!</w:t>
      </w:r>
      <w:r>
        <w:rPr>
          <w:color w:val="000000"/>
          <w:sz w:val="32"/>
          <w:szCs w:val="32"/>
        </w:rPr>
        <w:t> </w:t>
      </w:r>
      <w:r>
        <w:rPr>
          <w:color w:val="0070C0"/>
          <w:sz w:val="32"/>
          <w:szCs w:val="32"/>
        </w:rPr>
        <w:t>Лекарственные препараты храните в домашней аптечке, в недоступном для детей месте.</w:t>
      </w: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Всегда </w:t>
      </w:r>
      <w:r>
        <w:rPr>
          <w:color w:val="0070C0"/>
          <w:sz w:val="32"/>
          <w:szCs w:val="32"/>
        </w:rPr>
        <w:t>вставляйте блокираторы в розетки, чтобы ребёнок не смог засунуть в отверстия различные предметы.</w:t>
      </w: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Храните </w:t>
      </w:r>
      <w:r>
        <w:rPr>
          <w:color w:val="0070C0"/>
          <w:sz w:val="32"/>
          <w:szCs w:val="32"/>
        </w:rPr>
        <w:t>строительные инструменты в металлическом ящике с надёжным замком – они могут быть опасными, если окажутся в руках ребёнка.</w:t>
      </w: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Не оставляйте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в пределах досягаемости монеты, шпильки, косточки от фруктов и другие мелкие предметы, которые ребёнок может воткнуть себе в нос, ухо, рот.</w:t>
      </w:r>
    </w:p>
    <w:p w:rsidR="00A70375" w:rsidRDefault="00A70375" w:rsidP="00A7037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Не оставляйте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открытых подвесных проводов, розеток. Лучше прикрепить их к стене или провести за мебелью.</w:t>
      </w:r>
    </w:p>
    <w:p w:rsidR="00A70375" w:rsidRDefault="00A70375" w:rsidP="00A703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Не разрешайте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детям ставить стул или табуретку и забираться на подоконник.</w:t>
      </w:r>
    </w:p>
    <w:p w:rsidR="00A70375" w:rsidRDefault="00A70375" w:rsidP="00A703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Запомните!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Некоторые комнатные растения (</w:t>
      </w:r>
      <w:proofErr w:type="spellStart"/>
      <w:r>
        <w:rPr>
          <w:color w:val="0070C0"/>
          <w:sz w:val="32"/>
          <w:szCs w:val="32"/>
        </w:rPr>
        <w:t>дифенбахия</w:t>
      </w:r>
      <w:proofErr w:type="spellEnd"/>
      <w:r>
        <w:rPr>
          <w:color w:val="0070C0"/>
          <w:sz w:val="32"/>
          <w:szCs w:val="32"/>
        </w:rPr>
        <w:t xml:space="preserve">, </w:t>
      </w:r>
      <w:proofErr w:type="spellStart"/>
      <w:r>
        <w:rPr>
          <w:color w:val="0070C0"/>
          <w:sz w:val="32"/>
          <w:szCs w:val="32"/>
        </w:rPr>
        <w:t>манстера</w:t>
      </w:r>
      <w:proofErr w:type="spellEnd"/>
      <w:r>
        <w:rPr>
          <w:color w:val="0070C0"/>
          <w:sz w:val="32"/>
          <w:szCs w:val="32"/>
        </w:rPr>
        <w:t xml:space="preserve">, </w:t>
      </w:r>
      <w:proofErr w:type="spellStart"/>
      <w:r>
        <w:rPr>
          <w:color w:val="0070C0"/>
          <w:sz w:val="32"/>
          <w:szCs w:val="32"/>
        </w:rPr>
        <w:t>малочай</w:t>
      </w:r>
      <w:proofErr w:type="spellEnd"/>
      <w:r>
        <w:rPr>
          <w:color w:val="0070C0"/>
          <w:sz w:val="32"/>
          <w:szCs w:val="32"/>
        </w:rPr>
        <w:t xml:space="preserve"> и др.) токсичны, опасны, могут вызвать химический ожог, поэтому их следует держать вдали от детей.</w:t>
      </w:r>
    </w:p>
    <w:p w:rsidR="00A70375" w:rsidRDefault="00A70375" w:rsidP="00A7037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Источник опасности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– открытые окна. Когда ребёнок находится в квартире, закрывайте все окна и форточки. Ребёнку всегда интересно, что происходит за окном.</w:t>
      </w:r>
    </w:p>
    <w:p w:rsidR="00A70375" w:rsidRDefault="00A70375" w:rsidP="00A70375">
      <w:pPr>
        <w:pStyle w:val="a3"/>
        <w:shd w:val="clear" w:color="auto" w:fill="FFFFFF"/>
        <w:spacing w:before="0" w:beforeAutospacing="0" w:after="0" w:afterAutospacing="0" w:line="175" w:lineRule="atLeast"/>
        <w:rPr>
          <w:rFonts w:ascii="Arial" w:hAnsi="Arial" w:cs="Arial"/>
          <w:color w:val="181818"/>
          <w:sz w:val="18"/>
          <w:szCs w:val="18"/>
        </w:rPr>
      </w:pPr>
    </w:p>
    <w:p w:rsidR="00A70375" w:rsidRDefault="00A70375" w:rsidP="00A7037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Не вешайте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ребёнку на шею цепочки, крестики, верёвочки, особенно когда укладываете спать.</w:t>
      </w:r>
    </w:p>
    <w:p w:rsidR="00A70375" w:rsidRDefault="00A70375" w:rsidP="00A7037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Запомните!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Шкатулки, комоды, шкафы и т.д. должны быть надёжно закрыты.</w:t>
      </w:r>
    </w:p>
    <w:p w:rsidR="00A70375" w:rsidRDefault="00A70375" w:rsidP="00A70375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175" w:lineRule="atLeast"/>
        <w:ind w:left="0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color w:val="FF0000"/>
          <w:sz w:val="32"/>
          <w:szCs w:val="32"/>
          <w:u w:val="single"/>
        </w:rPr>
        <w:t>Убирайте ключи</w:t>
      </w:r>
      <w:r>
        <w:rPr>
          <w:color w:val="181818"/>
          <w:sz w:val="32"/>
          <w:szCs w:val="32"/>
        </w:rPr>
        <w:t> </w:t>
      </w:r>
      <w:r>
        <w:rPr>
          <w:color w:val="0070C0"/>
          <w:sz w:val="32"/>
          <w:szCs w:val="32"/>
        </w:rPr>
        <w:t>от дверей, во избежание того, чтобы ребёнок не закрылся в комнате.</w:t>
      </w:r>
    </w:p>
    <w:p w:rsidR="00A70375" w:rsidRDefault="00A70375" w:rsidP="00A7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</w:rPr>
      </w:pPr>
    </w:p>
    <w:p w:rsidR="002D41BF" w:rsidRPr="00A70375" w:rsidRDefault="002D41BF" w:rsidP="00A703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Опасный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домашний быт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D41BF" w:rsidRDefault="002D41BF" w:rsidP="002D41B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</w:rPr>
      </w:pPr>
    </w:p>
    <w:p w:rsidR="002D41BF" w:rsidRPr="002D41BF" w:rsidRDefault="002D41BF" w:rsidP="002D41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 xml:space="preserve">Несмотря на то, что слово “опасность” чаще всего ассоциируется с криминалом, стихийными бедствиями и катаклизмами, в быту для ребенка 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lastRenderedPageBreak/>
        <w:t>существуют серьезные угрозы его здоровью и даже жизни. Что же грозит малышу в своем доме? И как избежать неприятностей?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Как только ребёнок начал передвигаться по дому, у него появилась возможность не только исследовать окружающий мир, но и что-то на себя опрокинуть, перевернуть, порезаться об острые предметы, с разбегу налететь на выступающие углы мебели, ради развлечения включить газ или воду…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Мебель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: как обеспечить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безопасность детей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Очень опасны незакрепленные к стене стеллажи </w:t>
      </w:r>
      <w:r w:rsidRPr="002D41BF">
        <w:rPr>
          <w:rFonts w:ascii="Times New Roman" w:eastAsia="Times New Roman" w:hAnsi="Times New Roman" w:cs="Times New Roman"/>
          <w:i/>
          <w:iCs/>
          <w:color w:val="111111"/>
          <w:sz w:val="28"/>
        </w:rPr>
        <w:t>(или шкафы)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 xml:space="preserve"> с книгами, сувенирами и посудой. Играя, ребенок может схватиться за полку и свалить на себя все, что располагается на стеллаже. Острые края тяжелых книг, упавших с высоты, могут серьезно поранить малыша, не говоря уже о том, что хрустальная ваза или статуэтка из металла может и вовсе привести к тяжелой травме. Внимание! Все шкафы и стеллажи в доме должны быть прикреплены к стене специальными кронштейнами, чтобы их невозможно было опрокинуть или раскачать! Когда в доме маленький ребенок, лучше убрать с верхних полок шкафов тяжелые предметы, даже если они закреплены. Все бывает в жизни, никто не может гарантировать, что увесистый сувенир или ваза не упадут с верхней полки именно в тот момент, когда ребенок будет находиться рядом. Это может случиться, если малыш, бегая по дому или играя, либо случайно заденет стеллаж, либо “заедет” детским мячом в стену и свалит тяжелый предмет на себя. Не забудьте и об острых </w:t>
      </w:r>
      <w:proofErr w:type="gramStart"/>
      <w:r w:rsidRPr="002D41BF">
        <w:rPr>
          <w:rFonts w:ascii="Times New Roman" w:eastAsia="Times New Roman" w:hAnsi="Times New Roman" w:cs="Times New Roman"/>
          <w:color w:val="111111"/>
          <w:sz w:val="28"/>
        </w:rPr>
        <w:t>углах</w:t>
      </w:r>
      <w:proofErr w:type="gramEnd"/>
      <w:r w:rsidRPr="002D41BF">
        <w:rPr>
          <w:rFonts w:ascii="Times New Roman" w:eastAsia="Times New Roman" w:hAnsi="Times New Roman" w:cs="Times New Roman"/>
          <w:color w:val="111111"/>
          <w:sz w:val="28"/>
        </w:rPr>
        <w:t xml:space="preserve"> мебели. Запретить бегать и играть вашему непоседе невозможно. Поэтому опасность пораниться реально существует. Особенно опасны углы кухонных столов, журнальных столиков, выполненных из стекла.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Внимание! Острые углы столов и другой мебели нужно закрыть мягкими накладками из резины, поролона и любого другого мягкого материала, который не позволит ребенку сильно пораниться. Существуют также специальные накладки для углов мебели. Как видите, и эта проблема решается несложно. И пока ребенок маленький, вы убережете его от травм.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Окна и балкон.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Для ребёнка, который уже научился ходить и залезать на стулья, опасными становятся открытые окна и не</w:t>
      </w:r>
      <w:r w:rsidR="00A70375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застекленные балконы. Возможность забраться на подоконник при открытом окне порой оборачивается трагедией. К сожалению, подобное происходит часто. На не</w:t>
      </w:r>
      <w:r w:rsidR="00A70375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застекленные балконы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пускать запрещено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 Слишком велик риск!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Внимание! Когда в доме малыш, окна и не</w:t>
      </w:r>
      <w:r w:rsidR="00A70375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застекленные балконы должны быть закрыты. Окна следует оборудовать цепочками или специальными устройствами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безопасности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, благодаря которым ребёнок не сможет самостоятельно распахнуть окно. От стеклопакетов можно попросту открутить ручку и спрятать её. Это делается очень просто – достаточно открутить два болта. При необходимости ручку можно в любой момент вставить на место, чтобы приоткрыть окно и проветрить комнату.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Электричество. Как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обезопасить детей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 дошкольного возраста.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lastRenderedPageBreak/>
        <w:t>Эта опасность давно всем известна, но с печальной регулярностью дети добираются до розеток и получают удары током. Потому на розетки ставятся специальные заглушки, чтобы малыши не могли засунуть туда пальцы.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Провода от электроприборов желательно размещать за мебелью вдоль стен, чтобы ребенок не мог до них добраться. Одна из типичных </w:t>
      </w:r>
      <w:r w:rsidRPr="002D41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ситуаций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: малыш игрушечными ножницами </w:t>
      </w:r>
      <w:r w:rsidRPr="002D41BF">
        <w:rPr>
          <w:rFonts w:ascii="Times New Roman" w:eastAsia="Times New Roman" w:hAnsi="Times New Roman" w:cs="Times New Roman"/>
          <w:i/>
          <w:iCs/>
          <w:color w:val="111111"/>
          <w:sz w:val="28"/>
        </w:rPr>
        <w:t>(или еще хуже — настоящими)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 пытается перерезать провод. Очевидно, что опасность поражения током при этом огромна.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Телеэкраны, дисплеи компьютера — также источник проблем. Запрещайте крохе подходить близко к экрану работающего телевизора и играть в непосредственной близости от него. Вообще от любых электроприборов маленького ребенка желательно держать подальше. Дети любят играть с выключателями, проводами, разбирать и откручивать всевозможные гайки, ручки и т. д. Если электроприбор включен в сеть, то тут недалеко до беды.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Внимание! Берегите малышей от поражения током. Закрывайте розетки заглушками, размещайте электропровода за мебелью. Следите, чтобы дети не играли рядом с экраном включенного телевизора и компьютера.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Бытовой газ и вода.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В тех квартирах или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домах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, где используется бытовой газ, всегда есть вероятность, что ребенок может включить вентиль и произойдет утечка газа. Этого не случится, если вентили будут размещены так, что малышам до них невозможно будет добраться.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Безопасные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 места их расположения подскажет специалист из службы по ремонту газового оборудования.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Кроме этого, важно учитывать, что если ребенку не добраться до общего вентиля, открывающего поток бытового газа в плиту, то до ручек, управляющих конфорками, доступ есть всегда. Поэтому когда взрослых нет на кухне, и плита не используется, нужно обязательно перекрывать газ общим вентилем для того, чтобы малыш не смог включить одну из конфорок.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Что касается воды, то опасность представляет сама возможность для ребенка открыть краны и затопить квартиру.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Отдельное беспокойство — горячая вода. Ясно, что за этим важно следить взрослым. Пока ребенок еще мал, нужно закрывать ванную комнату на защелку.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Внимание! Размещайте вентили газового оборудования в недоступном для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месте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Игры с огнем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дома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 xml:space="preserve">Предупреждения о том, что в детских руках огонь опасен, слышали все. Тем не </w:t>
      </w:r>
      <w:proofErr w:type="gramStart"/>
      <w:r w:rsidRPr="002D41BF">
        <w:rPr>
          <w:rFonts w:ascii="Times New Roman" w:eastAsia="Times New Roman" w:hAnsi="Times New Roman" w:cs="Times New Roman"/>
          <w:color w:val="111111"/>
          <w:sz w:val="28"/>
        </w:rPr>
        <w:t>менее</w:t>
      </w:r>
      <w:proofErr w:type="gramEnd"/>
      <w:r w:rsidRPr="002D41BF">
        <w:rPr>
          <w:rFonts w:ascii="Times New Roman" w:eastAsia="Times New Roman" w:hAnsi="Times New Roman" w:cs="Times New Roman"/>
          <w:color w:val="111111"/>
          <w:sz w:val="28"/>
        </w:rPr>
        <w:t xml:space="preserve"> взрослые часто об этом забывают и оставляют в доме без присмотра спички, зажигалки и пиротехнику, приготовленную для праздников. Требовать от крохи осторожное обращение с огнем сложно. Ребенок есть ребенок — он играет со всем, что под рукой. Единственный </w:t>
      </w:r>
      <w:r w:rsidRPr="002D41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ВЫХОД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: нельзя допустить того, чтобы дети смогли воспользоваться спичками, зажигалками или пиротехникой.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lastRenderedPageBreak/>
        <w:t>Внимание! Все предметы, с помощью которых можно зажечь огонь, необходимо хранить в недоступном для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месте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Опасные для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 предметы на кухне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Чаще всего трагические происшествия случаются на кухне. В первую очередь опасность представляют острые и режущие </w:t>
      </w:r>
      <w:r w:rsidRPr="002D41B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</w:rPr>
        <w:t>предметы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: кухонные ножи, вилки. Один из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родителей готовит еду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, а рядом крутится ребенок. Взрослый только положил нож на стол, а малыш, схватив его, — наутек в коридор. Пока он бежит, а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родитель догоняет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, ребенок падает и натыкается на нож. Согласитесь, страшно? Опасность представляют также иголки, бритвы, инструменты </w:t>
      </w:r>
      <w:r w:rsidRPr="002D41BF">
        <w:rPr>
          <w:rFonts w:ascii="Times New Roman" w:eastAsia="Times New Roman" w:hAnsi="Times New Roman" w:cs="Times New Roman"/>
          <w:i/>
          <w:iCs/>
          <w:color w:val="111111"/>
          <w:sz w:val="28"/>
        </w:rPr>
        <w:t>(отвертки, шила)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 и даже деревянные зубочистки. Кстати, предмет не обязательно может быть острым. Любые мелкие предметы, которые ребенок способен взять в рот и проглотить, потенциально опасны. Лекарства, оставленные в пределах досягаемости крохи, представляют серьезную угрозу. Малыш видит, как взрослые принимают лекарства, и для него это — сродни употреблению конфет, только не детских, а взрослых. Мало того, многие лекарства имеют форму драже, которая привлекает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. В итоге малыш без страха может наесться таблеток.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Опасность для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детей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> представляет и кухонная плита. Во-первых, дети способны включить газ. Во-вторых, они могут перевернуть на себя кастрюли с кипящим или горячим содержимым. Чтобы </w:t>
      </w:r>
      <w:r w:rsidRPr="002D41BF">
        <w:rPr>
          <w:rFonts w:ascii="Times New Roman" w:eastAsia="Times New Roman" w:hAnsi="Times New Roman" w:cs="Times New Roman"/>
          <w:b/>
          <w:bCs/>
          <w:color w:val="111111"/>
          <w:sz w:val="28"/>
        </w:rPr>
        <w:t>обезопасить</w:t>
      </w:r>
      <w:r w:rsidRPr="002D41BF">
        <w:rPr>
          <w:rFonts w:ascii="Times New Roman" w:eastAsia="Times New Roman" w:hAnsi="Times New Roman" w:cs="Times New Roman"/>
          <w:color w:val="111111"/>
          <w:sz w:val="28"/>
        </w:rPr>
        <w:t xml:space="preserve"> ребёнка дошкольного возраста, следует приобрести плиту с </w:t>
      </w:r>
      <w:proofErr w:type="spellStart"/>
      <w:proofErr w:type="gramStart"/>
      <w:r w:rsidRPr="002D41BF">
        <w:rPr>
          <w:rFonts w:ascii="Times New Roman" w:eastAsia="Times New Roman" w:hAnsi="Times New Roman" w:cs="Times New Roman"/>
          <w:color w:val="111111"/>
          <w:sz w:val="28"/>
        </w:rPr>
        <w:t>газ-контролем</w:t>
      </w:r>
      <w:proofErr w:type="spellEnd"/>
      <w:proofErr w:type="gramEnd"/>
      <w:r w:rsidRPr="002D41BF">
        <w:rPr>
          <w:rFonts w:ascii="Times New Roman" w:eastAsia="Times New Roman" w:hAnsi="Times New Roman" w:cs="Times New Roman"/>
          <w:color w:val="111111"/>
          <w:sz w:val="28"/>
        </w:rPr>
        <w:t>, либо каждый раз закрывать газовый вентиль после окончания готовки. Также нужно оборудовать плиту защитным экраном, либо стараться готовить пищу только на дальних конфорках – у стены, куда ребёнок не дотянется.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>Внимание! Убирайте все опасные острые и режущие предметы подальше и следите за ребенком, когда готовите на кухне или делаете мелкий ремонт, пользуясь инструментами. Убирайте все, без исключения, лекарства в недоступное для ребенка место и старайтесь не принимать их у него на глазах.</w:t>
      </w:r>
    </w:p>
    <w:p w:rsidR="002D41BF" w:rsidRPr="002D41BF" w:rsidRDefault="002D41BF" w:rsidP="002D41BF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</w:rPr>
      </w:pPr>
      <w:r w:rsidRPr="002D41BF">
        <w:rPr>
          <w:rFonts w:ascii="Times New Roman" w:eastAsia="Times New Roman" w:hAnsi="Times New Roman" w:cs="Times New Roman"/>
          <w:color w:val="111111"/>
          <w:sz w:val="28"/>
        </w:rPr>
        <w:t xml:space="preserve">Лучше беду предупредить, чем потом горевать о ее последствиях. </w:t>
      </w:r>
    </w:p>
    <w:p w:rsidR="00A70375" w:rsidRDefault="00A70375" w:rsidP="00A70375">
      <w:pPr>
        <w:pStyle w:val="a3"/>
        <w:shd w:val="clear" w:color="auto" w:fill="FFFFFF"/>
        <w:spacing w:before="0" w:beforeAutospacing="0" w:after="0" w:afterAutospacing="0" w:line="175" w:lineRule="atLeast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i/>
          <w:iCs/>
          <w:color w:val="FF0000"/>
          <w:sz w:val="40"/>
          <w:szCs w:val="40"/>
        </w:rPr>
        <w:t>Будьте внимательными и бдительными по отношению к своим детям!</w:t>
      </w:r>
    </w:p>
    <w:p w:rsidR="00A70375" w:rsidRDefault="00A70375" w:rsidP="00A70375">
      <w:pPr>
        <w:pStyle w:val="a3"/>
        <w:shd w:val="clear" w:color="auto" w:fill="FFFFFF"/>
        <w:spacing w:before="0" w:beforeAutospacing="0" w:after="0" w:afterAutospacing="0" w:line="175" w:lineRule="atLeast"/>
        <w:jc w:val="center"/>
        <w:rPr>
          <w:rFonts w:ascii="Arial" w:hAnsi="Arial" w:cs="Arial"/>
          <w:color w:val="181818"/>
          <w:sz w:val="18"/>
          <w:szCs w:val="18"/>
        </w:rPr>
      </w:pPr>
    </w:p>
    <w:p w:rsidR="00A70375" w:rsidRDefault="00A70375" w:rsidP="00A70375">
      <w:pPr>
        <w:pStyle w:val="a3"/>
        <w:shd w:val="clear" w:color="auto" w:fill="FFFFFF"/>
        <w:spacing w:before="0" w:beforeAutospacing="0" w:after="0" w:afterAutospacing="0" w:line="175" w:lineRule="atLeast"/>
        <w:jc w:val="center"/>
        <w:rPr>
          <w:rFonts w:ascii="Arial" w:hAnsi="Arial" w:cs="Arial"/>
          <w:color w:val="181818"/>
          <w:sz w:val="18"/>
          <w:szCs w:val="18"/>
        </w:rPr>
      </w:pPr>
      <w:r>
        <w:rPr>
          <w:b/>
          <w:bCs/>
          <w:i/>
          <w:iCs/>
          <w:color w:val="FF0000"/>
          <w:sz w:val="40"/>
          <w:szCs w:val="40"/>
        </w:rPr>
        <w:t>Главное правило дома – не оставляйте детей без присмотра!</w:t>
      </w:r>
    </w:p>
    <w:p w:rsidR="00D30344" w:rsidRDefault="00D30344"/>
    <w:sectPr w:rsidR="00D30344" w:rsidSect="000178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1999"/>
    <w:multiLevelType w:val="multilevel"/>
    <w:tmpl w:val="8C80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2C3CB4"/>
    <w:multiLevelType w:val="multilevel"/>
    <w:tmpl w:val="2DDE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A44CE8"/>
    <w:multiLevelType w:val="multilevel"/>
    <w:tmpl w:val="68B67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C546B5"/>
    <w:multiLevelType w:val="multilevel"/>
    <w:tmpl w:val="8332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287DF8"/>
    <w:multiLevelType w:val="multilevel"/>
    <w:tmpl w:val="85AE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6159"/>
    <w:rsid w:val="000178A5"/>
    <w:rsid w:val="00206159"/>
    <w:rsid w:val="002D41BF"/>
    <w:rsid w:val="005B283B"/>
    <w:rsid w:val="005F129C"/>
    <w:rsid w:val="0099430B"/>
    <w:rsid w:val="00A70375"/>
    <w:rsid w:val="00D07E84"/>
    <w:rsid w:val="00D303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8A5"/>
  </w:style>
  <w:style w:type="paragraph" w:styleId="2">
    <w:name w:val="heading 2"/>
    <w:basedOn w:val="a"/>
    <w:link w:val="20"/>
    <w:uiPriority w:val="9"/>
    <w:qFormat/>
    <w:rsid w:val="002061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06159"/>
  </w:style>
  <w:style w:type="paragraph" w:customStyle="1" w:styleId="c7">
    <w:name w:val="c7"/>
    <w:basedOn w:val="a"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06159"/>
  </w:style>
  <w:style w:type="character" w:customStyle="1" w:styleId="c0">
    <w:name w:val="c0"/>
    <w:basedOn w:val="a0"/>
    <w:rsid w:val="00206159"/>
  </w:style>
  <w:style w:type="paragraph" w:customStyle="1" w:styleId="c8">
    <w:name w:val="c8"/>
    <w:basedOn w:val="a"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206159"/>
  </w:style>
  <w:style w:type="character" w:customStyle="1" w:styleId="20">
    <w:name w:val="Заголовок 2 Знак"/>
    <w:basedOn w:val="a0"/>
    <w:link w:val="2"/>
    <w:uiPriority w:val="9"/>
    <w:rsid w:val="002061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06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06159"/>
    <w:rPr>
      <w:i/>
      <w:iCs/>
    </w:rPr>
  </w:style>
  <w:style w:type="character" w:styleId="a5">
    <w:name w:val="Strong"/>
    <w:basedOn w:val="a0"/>
    <w:uiPriority w:val="22"/>
    <w:qFormat/>
    <w:rsid w:val="00206159"/>
    <w:rPr>
      <w:b/>
      <w:bCs/>
    </w:rPr>
  </w:style>
  <w:style w:type="paragraph" w:customStyle="1" w:styleId="c10">
    <w:name w:val="c10"/>
    <w:basedOn w:val="a"/>
    <w:rsid w:val="00D3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30344"/>
  </w:style>
  <w:style w:type="character" w:customStyle="1" w:styleId="c5">
    <w:name w:val="c5"/>
    <w:basedOn w:val="a0"/>
    <w:rsid w:val="00D30344"/>
  </w:style>
  <w:style w:type="character" w:customStyle="1" w:styleId="c20">
    <w:name w:val="c20"/>
    <w:basedOn w:val="a0"/>
    <w:rsid w:val="00D30344"/>
  </w:style>
  <w:style w:type="character" w:customStyle="1" w:styleId="c15">
    <w:name w:val="c15"/>
    <w:basedOn w:val="a0"/>
    <w:rsid w:val="00D30344"/>
  </w:style>
  <w:style w:type="character" w:customStyle="1" w:styleId="c13">
    <w:name w:val="c13"/>
    <w:basedOn w:val="a0"/>
    <w:rsid w:val="00D30344"/>
  </w:style>
  <w:style w:type="character" w:customStyle="1" w:styleId="c11">
    <w:name w:val="c11"/>
    <w:basedOn w:val="a0"/>
    <w:rsid w:val="00D30344"/>
  </w:style>
  <w:style w:type="paragraph" w:customStyle="1" w:styleId="c21">
    <w:name w:val="c21"/>
    <w:basedOn w:val="a"/>
    <w:rsid w:val="00D303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30344"/>
  </w:style>
  <w:style w:type="character" w:customStyle="1" w:styleId="c16">
    <w:name w:val="c16"/>
    <w:basedOn w:val="a0"/>
    <w:rsid w:val="00D30344"/>
  </w:style>
  <w:style w:type="character" w:customStyle="1" w:styleId="c19">
    <w:name w:val="c19"/>
    <w:basedOn w:val="a0"/>
    <w:rsid w:val="00D30344"/>
  </w:style>
  <w:style w:type="character" w:customStyle="1" w:styleId="c14">
    <w:name w:val="c14"/>
    <w:basedOn w:val="a0"/>
    <w:rsid w:val="002D41BF"/>
  </w:style>
  <w:style w:type="character" w:customStyle="1" w:styleId="c17">
    <w:name w:val="c17"/>
    <w:basedOn w:val="a0"/>
    <w:rsid w:val="002D41BF"/>
  </w:style>
  <w:style w:type="paragraph" w:styleId="a6">
    <w:name w:val="Balloon Text"/>
    <w:basedOn w:val="a"/>
    <w:link w:val="a7"/>
    <w:uiPriority w:val="99"/>
    <w:semiHidden/>
    <w:unhideWhenUsed/>
    <w:rsid w:val="002D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4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2022-03-17T16:14:00Z</dcterms:created>
  <dcterms:modified xsi:type="dcterms:W3CDTF">2022-04-01T05:41:00Z</dcterms:modified>
</cp:coreProperties>
</file>