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F" w:rsidRDefault="002D596F" w:rsidP="000112F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</w:p>
    <w:p w:rsidR="000112F2" w:rsidRPr="00FB36A5" w:rsidRDefault="000112F2" w:rsidP="000112F2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FB36A5">
        <w:rPr>
          <w:rFonts w:ascii="Times New Roman" w:eastAsiaTheme="minorEastAsia" w:hAnsi="Times New Roman" w:cs="Times New Roman"/>
          <w:sz w:val="24"/>
          <w:szCs w:val="28"/>
          <w:lang w:eastAsia="ru-RU"/>
        </w:rPr>
        <w:t>Муниципальное автономное дошкольное образовательное учреждение</w:t>
      </w:r>
    </w:p>
    <w:p w:rsidR="000112F2" w:rsidRPr="00FB36A5" w:rsidRDefault="000112F2" w:rsidP="000112F2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FB36A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Детский сад №59 «Золотой ключик»</w:t>
      </w:r>
    </w:p>
    <w:p w:rsidR="000112F2" w:rsidRPr="00FB36A5" w:rsidRDefault="000112F2" w:rsidP="000112F2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FB36A5">
        <w:rPr>
          <w:rFonts w:ascii="Times New Roman" w:eastAsiaTheme="minorEastAsia" w:hAnsi="Times New Roman" w:cs="Times New Roman"/>
          <w:sz w:val="24"/>
          <w:szCs w:val="28"/>
          <w:lang w:eastAsia="ru-RU"/>
        </w:rPr>
        <w:t>город Улан-Удэ</w:t>
      </w:r>
    </w:p>
    <w:p w:rsidR="000112F2" w:rsidRPr="00FB36A5" w:rsidRDefault="000112F2" w:rsidP="000112F2">
      <w:pPr>
        <w:jc w:val="center"/>
      </w:pPr>
    </w:p>
    <w:p w:rsidR="000112F2" w:rsidRPr="00FB36A5" w:rsidRDefault="000112F2" w:rsidP="000112F2">
      <w:pPr>
        <w:jc w:val="center"/>
      </w:pPr>
    </w:p>
    <w:p w:rsidR="000112F2" w:rsidRPr="00FB36A5" w:rsidRDefault="000112F2" w:rsidP="000112F2">
      <w:pPr>
        <w:jc w:val="center"/>
      </w:pPr>
    </w:p>
    <w:p w:rsidR="000112F2" w:rsidRPr="00FB36A5" w:rsidRDefault="000112F2" w:rsidP="000112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6A5">
        <w:rPr>
          <w:rFonts w:ascii="Times New Roman" w:hAnsi="Times New Roman" w:cs="Times New Roman"/>
          <w:b/>
          <w:sz w:val="24"/>
          <w:szCs w:val="24"/>
        </w:rPr>
        <w:t>Рассмотрено                                                                             Утверждаю</w:t>
      </w:r>
    </w:p>
    <w:p w:rsidR="000112F2" w:rsidRDefault="000112F2" w:rsidP="000112F2">
      <w:pPr>
        <w:tabs>
          <w:tab w:val="left" w:pos="60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</w:t>
      </w:r>
      <w:r w:rsidRPr="00FB36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A8798E">
        <w:rPr>
          <w:rFonts w:ascii="Times New Roman" w:hAnsi="Times New Roman" w:cs="Times New Roman"/>
          <w:b/>
          <w:sz w:val="24"/>
          <w:szCs w:val="24"/>
        </w:rPr>
        <w:t>Заведующая МАДОУ №59</w:t>
      </w:r>
    </w:p>
    <w:p w:rsidR="000112F2" w:rsidRPr="00F56607" w:rsidRDefault="000112F2" w:rsidP="000112F2">
      <w:pPr>
        <w:spacing w:after="0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Попова Татьяна Михайловна</w:t>
      </w:r>
      <w:r w:rsidRPr="00FB36A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B36A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«</w:t>
      </w:r>
      <w:proofErr w:type="gramEnd"/>
      <w:r w:rsidRPr="00FB36A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Золотой ключик»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6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0112F2" w:rsidRPr="00FB36A5" w:rsidRDefault="000112F2" w:rsidP="000112F2">
      <w:pPr>
        <w:tabs>
          <w:tab w:val="left" w:pos="9514"/>
        </w:tabs>
        <w:spacing w:before="240" w:after="0"/>
        <w:contextualSpacing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«___»</w:t>
      </w:r>
      <w:r w:rsidRPr="00FB36A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______________20___г.</w:t>
      </w:r>
      <w:r w:rsidRPr="00FB36A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_____________Терещенко Е.А.</w:t>
      </w:r>
      <w:r w:rsidRPr="00FB36A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</w:t>
      </w: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       </w:t>
      </w: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tabs>
          <w:tab w:val="left" w:pos="6076"/>
        </w:tabs>
        <w:spacing w:after="0"/>
        <w:rPr>
          <w:rFonts w:ascii="Times New Roman" w:hAnsi="Times New Roman" w:cs="Times New Roman"/>
          <w:b/>
          <w:szCs w:val="24"/>
        </w:rPr>
      </w:pPr>
    </w:p>
    <w:p w:rsidR="000112F2" w:rsidRPr="00A8798E" w:rsidRDefault="000112F2" w:rsidP="000112F2">
      <w:pPr>
        <w:tabs>
          <w:tab w:val="left" w:pos="60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98E">
        <w:rPr>
          <w:rFonts w:ascii="Times New Roman" w:hAnsi="Times New Roman" w:cs="Times New Roman"/>
          <w:b/>
          <w:sz w:val="28"/>
          <w:szCs w:val="28"/>
        </w:rPr>
        <w:t>КРУЖОК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7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2F2" w:rsidRPr="00FB36A5" w:rsidRDefault="000112F2" w:rsidP="000112F2">
      <w:pPr>
        <w:tabs>
          <w:tab w:val="left" w:pos="6076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0112F2" w:rsidRPr="00FB36A5" w:rsidRDefault="000112F2" w:rsidP="000112F2">
      <w:pPr>
        <w:spacing w:before="240"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 МЛАДШЕЙ ГРУППЫ №4 «РОМАШКА</w:t>
      </w:r>
      <w:r w:rsidRPr="00FB36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3-4 года</w:t>
      </w:r>
    </w:p>
    <w:p w:rsidR="002D596F" w:rsidRDefault="000112F2" w:rsidP="002D596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2022-2023г.г</w:t>
      </w:r>
    </w:p>
    <w:p w:rsidR="002D596F" w:rsidRDefault="002D596F" w:rsidP="002D596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</w:p>
    <w:p w:rsidR="002D596F" w:rsidRDefault="000112F2" w:rsidP="002D596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noProof/>
          <w:color w:val="333333"/>
          <w:sz w:val="21"/>
          <w:szCs w:val="21"/>
          <w:lang w:eastAsia="ru-RU"/>
        </w:rPr>
        <w:drawing>
          <wp:inline distT="0" distB="0" distL="0" distR="0" wp14:anchorId="1F5FFDE1">
            <wp:extent cx="5937885" cy="4298315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2F2" w:rsidRDefault="000112F2" w:rsidP="000112F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Воспитатель:</w:t>
      </w:r>
    </w:p>
    <w:p w:rsidR="000112F2" w:rsidRPr="000112F2" w:rsidRDefault="000112F2" w:rsidP="000112F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Залялиева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Татьяна Петровна</w:t>
      </w:r>
    </w:p>
    <w:p w:rsidR="002D596F" w:rsidRDefault="002D596F" w:rsidP="002D596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</w:p>
    <w:p w:rsidR="002D596F" w:rsidRPr="002D596F" w:rsidRDefault="002D596F" w:rsidP="002D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Дошкольное детство – это возраст игры. Малыш, играя, не только познает мир, но и выражает к нему свое отношение.  Помимо традиционных методик обучения в последнее время в педагогическом процессе все шире используется ЛЕГО-технология.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разных видов технического конструирования конструктор LEGO вызывает особый интерес и популярность у детей дошкольного возраста. Ведь с его помощью ребенок может осуществить любую свою мечту: построить машину, дом, город, корабль, смоделировать фигуры животных и человека. Опыт, получаемый ребенком в ходе конструирования, способствует формированию умения учиться, добиваться результата, получать новые знания об окружающем мире, закладывает первые предпосылки учебной деятельности.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Правильное руководство детской деятельностью со стороны взрослых оказывает самое благотворное влияние на развитие конструкторских способностей у детей.  Разнообразие конструкторов LEGO позволяет заниматься с детьми разного возраста.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Представленное планирование   разработано в соответствии с ФГОС и реализует интеграцию образовательных областей.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Новизна</w:t>
      </w: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заключается в том, что дошкольники приобретают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элементарное представление в научно-технической направленности и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впоследствии смогут использовать приобретенные знания для дальнейшего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и в жизни.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Конструктор LEGO это нечто большее, чем просто игрушки! Кубики LEGO совмещают творчество и веселье, они заставляют оживать целые вселенные. Игры с LEGO</w:t>
      </w: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 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развивают у детей любознательность, социальные навыки и воображение. Кубики LEGO стимулируют развитие творческого потенциала ребенка. Даже в трёхлетнем возрасте дети прекрасно собирают модели, согласно инструкциям и помощи взрослого. Малыши также учатся "подражать", то есть строить конструкцию согласно образцу. Чтобы игра длилась дольше, сложность должна соответствовать возрасту ребёнка.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Важнейшей отличительной особенностью стандартов нового поколения является системно-</w:t>
      </w:r>
      <w:proofErr w:type="spellStart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подход, предполагающий чередование практических и умственных действий ребёнка. В этом смысле конструктивная созидательная деятельность является идеальной формой работы, которая позволяет сочетать образование, воспитание и развитие дошкольников в режиме игры.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Кубик LEGO – это простой и практико-ориентированный инструмент для активного обучения. Потому что, играя в LEGO, дети создают свой собственный мир и познают окружающий. Система обучения основана на примерах из реальной жизни и практическом подходе к получению знаний, она идеальна для эффективной мотивации детей 21 века.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Конструкторы LEGO на сегодняшний день незаменимые материалы для развития интеллекта воображения, мелкой моторики, творческих задатков, развития диалогической и монологической речи, расширения словарного запаса, развития логического и пространственного мышления.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Педагогическая целесообразность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Педагогическая целесообразность планирования по </w:t>
      </w:r>
      <w:proofErr w:type="spellStart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легоконструированиею</w:t>
      </w:r>
      <w:proofErr w:type="spellEnd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обусловлена развитием конструкторских способностей детей через практическое мастерство. Целый ряд специальных заданий на наблюдение, сравнение, домысливание, фантазирование служат для достижения этого.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 данного планирования: развитие у дошкольников первоначальных конструкторских умений на основе LEGO– конструирования.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ходе достижения данной цели решаются следующие </w:t>
      </w: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задачи.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Образовательные: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конструировать модели по заданной схеме; </w:t>
      </w:r>
    </w:p>
    <w:p w:rsidR="002D596F" w:rsidRPr="002D596F" w:rsidRDefault="002D596F" w:rsidP="002D59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выполнять задания в соответствии с инструкцией и поставленной целью; </w:t>
      </w:r>
    </w:p>
    <w:p w:rsidR="002D596F" w:rsidRPr="002D596F" w:rsidRDefault="002D596F" w:rsidP="002D596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расширять знания детей об окружающем мире.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Развивающие: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коммуникативные навыки детей при работе в паре; </w:t>
      </w:r>
    </w:p>
    <w:p w:rsidR="002D596F" w:rsidRPr="002D596F" w:rsidRDefault="002D596F" w:rsidP="002D596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мелкую моторику рук,</w:t>
      </w: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конструктивное мышление, внимание, творческое воображение, познавательный интерес; </w:t>
      </w:r>
    </w:p>
    <w:p w:rsidR="002D596F" w:rsidRPr="002D596F" w:rsidRDefault="002D596F" w:rsidP="002D596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стимулировать детское научно-техническое творчество.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Воспитательные: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умение и желание трудиться; </w:t>
      </w:r>
    </w:p>
    <w:p w:rsidR="002D596F" w:rsidRPr="002D596F" w:rsidRDefault="002D596F" w:rsidP="002D596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культуру и этику общения.</w:t>
      </w: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Отличительные особенности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LEGO-конструирование больше, чем другие виды деятельности, подготавливает почву для развития технических способностей детей. Оно объединяет в себе элементы игры с экспериментированием, а, следовательно, активизирует мыслительно-речевую деятельность дошкольников, развивает конструкторские способности и техническое мышление, воображение и навыки общения, расширяет кругозор, позволяет поднять на более высокий уровень развитие познавательной активности дошкольников, а это – одна из составляющих успешности их дальнейшего обучения в школе.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 работы по </w:t>
      </w:r>
      <w:proofErr w:type="spellStart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легоконструированию</w:t>
      </w:r>
      <w:proofErr w:type="spellEnd"/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рассчитан</w:t>
      </w: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возраст детей 3-4 лет.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проводятся один раз в неделю во второй половине дня.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Длительность занятий во второй младшей группе – 15 минут.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рассчитана на 1 год обучения.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организации занятий: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индивидуальная;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групповая;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фронтальная.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приемы.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9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7463"/>
      </w:tblGrid>
      <w:tr w:rsidR="002D596F" w:rsidRPr="002D596F" w:rsidTr="002D596F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</w:t>
            </w: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Приёмы</w:t>
            </w: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Наглядный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 </w:t>
            </w:r>
          </w:p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руке или на столе.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 </w:t>
            </w:r>
          </w:p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рецептивный </w:t>
            </w:r>
          </w:p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Совместная деятельность педагога и ребёнка.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Репродуктивный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Воспроизводство знаний и способов деятельности.  </w:t>
            </w:r>
          </w:p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Форма: собирание моделей и конструкций по образцу, беседа, упражнения по аналогу.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детьми на практике полученных знаний и увиденных приемов работы.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Словесный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и объяснение действий, сопровождение и демонстрация образцов, разных вариантов моделей.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Проблемный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Постановка проблемы и поиск решения. Творческое использование готовых заданий (предметов), самостоятельное их преобразование. </w:t>
            </w:r>
          </w:p>
        </w:tc>
      </w:tr>
      <w:tr w:rsidR="002D596F" w:rsidRPr="002D596F" w:rsidTr="002D596F"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Игровой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сюжета игр для организации детской деятельности, персонажей для обыгрывания сюжета. </w:t>
            </w:r>
          </w:p>
        </w:tc>
      </w:tr>
      <w:tr w:rsidR="002D596F" w:rsidRPr="002D596F" w:rsidTr="002D596F">
        <w:trPr>
          <w:trHeight w:val="405"/>
        </w:trPr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Частично-поисковый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596F" w:rsidRPr="002D596F" w:rsidRDefault="002D596F" w:rsidP="002D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проблемных задач с помощью педагога. </w:t>
            </w:r>
          </w:p>
        </w:tc>
      </w:tr>
    </w:tbl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освоения программы ребенок может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знать: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основные строительные детали (кубики, кирпичики, пластины, трехгранные призмы);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основные приемы конструирования;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основные цвета;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уметь: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соединять детали конструктора LEGO; 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изменять постройки двумя способами: заменяя одни детали другими или надстраивая их в высоту, длину;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обыгрывать постройки, объединять их по сюжету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иметь представление: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 </w:t>
      </w: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простейшем анализе созданных построек; </w:t>
      </w:r>
    </w:p>
    <w:p w:rsidR="002D596F" w:rsidRPr="002D596F" w:rsidRDefault="002D596F" w:rsidP="002D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 вариантах создания конструкций, при добавлении других деталей. </w:t>
      </w:r>
    </w:p>
    <w:p w:rsidR="002D596F" w:rsidRPr="002D596F" w:rsidRDefault="002D596F" w:rsidP="002D59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ребенка развита крупная и мелкая моторика; он подвижен, вынослив, может контролировать свои движения и управлять ими; </w:t>
      </w:r>
    </w:p>
    <w:p w:rsidR="002D596F" w:rsidRPr="002D596F" w:rsidRDefault="002D596F" w:rsidP="002D59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 ребенка сформирован устойчивый интерес к конструкторской деятельности, желание экспериментировать, творить, изобретать; </w:t>
      </w:r>
    </w:p>
    <w:p w:rsidR="002D596F" w:rsidRPr="002D596F" w:rsidRDefault="002D596F" w:rsidP="002D59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овладевает приемами индивидуального и совместного конструирования; </w:t>
      </w:r>
    </w:p>
    <w:p w:rsidR="002D596F" w:rsidRPr="002D596F" w:rsidRDefault="002D596F" w:rsidP="002D59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знает правила безопасности на занятиях по конструированию с использованием мелких предметов. </w:t>
      </w:r>
    </w:p>
    <w:p w:rsidR="002D596F" w:rsidRPr="002D596F" w:rsidRDefault="002D596F" w:rsidP="002D59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5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может использовать речь для выражения своих мыслей и желаний, строит речевые высказывания в ситуации общения. </w:t>
      </w:r>
    </w:p>
    <w:p w:rsidR="007A59BE" w:rsidRDefault="007A59BE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96F" w:rsidRDefault="002D596F" w:rsidP="000112F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группе 34 ребенка из их на занятия будут браться 8-10 детей, каждую неделю чередоваться. </w:t>
      </w:r>
    </w:p>
    <w:p w:rsidR="002D596F" w:rsidRDefault="002D596F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Список группы </w:t>
      </w:r>
    </w:p>
    <w:tbl>
      <w:tblPr>
        <w:tblStyle w:val="a3"/>
        <w:tblW w:w="0" w:type="auto"/>
        <w:tblInd w:w="2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470"/>
      </w:tblGrid>
      <w:tr w:rsidR="000112F2" w:rsidRPr="000112F2" w:rsidTr="000112F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Фамилия Имя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Афанасьева Мирослава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Анвари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Сулейман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Болонева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Агния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 xml:space="preserve">Батуева </w:t>
            </w:r>
            <w:proofErr w:type="spellStart"/>
            <w:r w:rsidRPr="000112F2">
              <w:rPr>
                <w:rFonts w:eastAsia="Calibri"/>
                <w:sz w:val="24"/>
                <w:szCs w:val="24"/>
              </w:rPr>
              <w:t>Аяна</w:t>
            </w:r>
            <w:proofErr w:type="spellEnd"/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Бадмажапова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112F2">
              <w:rPr>
                <w:rFonts w:eastAsia="Calibri"/>
                <w:sz w:val="24"/>
                <w:szCs w:val="24"/>
              </w:rPr>
              <w:t>Аяна</w:t>
            </w:r>
            <w:proofErr w:type="spellEnd"/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Вильдяева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София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Габанов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Дамир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Зайцева Вика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Казанцев Игнат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Кокорина Вероника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Колосов Влад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Логинова Маша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Ломбоцыренов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112F2">
              <w:rPr>
                <w:rFonts w:eastAsia="Calibri"/>
                <w:sz w:val="24"/>
                <w:szCs w:val="24"/>
              </w:rPr>
              <w:t>Тамир</w:t>
            </w:r>
            <w:proofErr w:type="spellEnd"/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Мельник Ксения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15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Монис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Семен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 xml:space="preserve">Музыка Максим 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17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Пируев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112F2">
              <w:rPr>
                <w:rFonts w:eastAsia="Calibri"/>
                <w:sz w:val="24"/>
                <w:szCs w:val="24"/>
              </w:rPr>
              <w:t>Золто</w:t>
            </w:r>
            <w:proofErr w:type="spellEnd"/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Плисовская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Ева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19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Плишко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Илья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Пыкина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Семенова Арина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22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Сезых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Евгения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Суханов Матвей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24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Тимофеев Артемий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Тимофеева Алиса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26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Тыхеева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112F2">
              <w:rPr>
                <w:rFonts w:eastAsia="Calibri"/>
                <w:sz w:val="24"/>
                <w:szCs w:val="24"/>
              </w:rPr>
              <w:t>Арьяна</w:t>
            </w:r>
            <w:proofErr w:type="spellEnd"/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Фалилеев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Максим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Федотов Артем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Худяков Сергей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Цыдендоржиева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Шаталов Леонид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>Шильников Тимур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r w:rsidRPr="000112F2">
              <w:rPr>
                <w:rFonts w:eastAsia="Calibri"/>
                <w:sz w:val="24"/>
                <w:szCs w:val="24"/>
              </w:rPr>
              <w:t xml:space="preserve">Шкаликов Игорь </w:t>
            </w:r>
          </w:p>
        </w:tc>
      </w:tr>
      <w:tr w:rsidR="000112F2" w:rsidRPr="000112F2" w:rsidTr="000112F2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12F2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4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F2" w:rsidRPr="000112F2" w:rsidRDefault="000112F2" w:rsidP="000112F2">
            <w:pPr>
              <w:spacing w:before="100" w:beforeAutospacing="1" w:after="100" w:afterAutospacing="1"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112F2">
              <w:rPr>
                <w:rFonts w:eastAsia="Calibri"/>
                <w:sz w:val="24"/>
                <w:szCs w:val="24"/>
              </w:rPr>
              <w:t>Шобхоев</w:t>
            </w:r>
            <w:proofErr w:type="spellEnd"/>
            <w:r w:rsidRPr="000112F2">
              <w:rPr>
                <w:rFonts w:eastAsia="Calibri"/>
                <w:sz w:val="24"/>
                <w:szCs w:val="24"/>
              </w:rPr>
              <w:t xml:space="preserve"> Владимир</w:t>
            </w:r>
          </w:p>
        </w:tc>
      </w:tr>
    </w:tbl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2D59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0112F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0112F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Default="000112F2" w:rsidP="000112F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2F2" w:rsidRPr="000E6703" w:rsidRDefault="000112F2" w:rsidP="000112F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0E6703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План работы с детьми</w:t>
      </w:r>
    </w:p>
    <w:p w:rsidR="000112F2" w:rsidRDefault="000112F2" w:rsidP="000112F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"/>
        <w:gridCol w:w="7797"/>
        <w:gridCol w:w="1417"/>
      </w:tblGrid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занятий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ЛЕГО.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Спонтанная индивидуальная ЛЕГО – игра детей, или </w:t>
            </w:r>
          </w:p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ЛЕГО продолжается. Классификация  «Разложи по форме», «Собери модель»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цветом волшебных кирпичиков. </w:t>
            </w:r>
          </w:p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«Какого цвета?..», «Разноцветные башни».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дорожек разной величины. Игры «Чудесный мешочек»,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5E5014" w:rsidP="005E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«Фантазёры»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Строим волшебные лесенки.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Строим пирамидку. 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 для пешеходов.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Постройка простых и комбинированных заборов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Постройка простых ворот.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5E5014" w:rsidRPr="00D16E7E" w:rsidRDefault="0083578B" w:rsidP="004A2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«Конструирование по замыслу». «Елочки». Учить строить елочки. Закреплять полученные навыки. </w:t>
            </w:r>
          </w:p>
        </w:tc>
        <w:tc>
          <w:tcPr>
            <w:tcW w:w="1095" w:type="dxa"/>
          </w:tcPr>
          <w:p w:rsidR="005E5014" w:rsidRPr="00D16E7E" w:rsidRDefault="0083578B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Животный мир. «Уточка»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Животный мир. «Пингвин»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Маленький домик по карточке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Многоэтажный домик по образцу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4A2738" w:rsidRPr="004A2738" w:rsidRDefault="004A2738" w:rsidP="004A27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Мебель для куклы: </w:t>
            </w:r>
          </w:p>
          <w:p w:rsidR="004A2738" w:rsidRPr="004A2738" w:rsidRDefault="004A2738" w:rsidP="004A27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стол </w:t>
            </w:r>
          </w:p>
          <w:p w:rsidR="004A2738" w:rsidRPr="004A2738" w:rsidRDefault="004A2738" w:rsidP="004A27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стул </w:t>
            </w:r>
          </w:p>
          <w:p w:rsidR="004A2738" w:rsidRPr="004A2738" w:rsidRDefault="004A2738" w:rsidP="004A27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диван </w:t>
            </w:r>
          </w:p>
          <w:p w:rsidR="005E5014" w:rsidRPr="00D16E7E" w:rsidRDefault="004A2738" w:rsidP="004A2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кровать.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по замыслу</w:t>
            </w:r>
            <w:r w:rsidR="00D16E7E"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Самолет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тематическим конструктором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Цветок для мамы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8080" w:type="dxa"/>
          </w:tcPr>
          <w:p w:rsidR="0083578B" w:rsidRPr="00D16E7E" w:rsidRDefault="0083578B" w:rsidP="00835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«Зоопарк». Постройка клеток для животных. </w:t>
            </w:r>
          </w:p>
          <w:p w:rsidR="005E5014" w:rsidRPr="00D16E7E" w:rsidRDefault="0083578B" w:rsidP="00835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Возведение общей ограды</w:t>
            </w:r>
          </w:p>
        </w:tc>
        <w:tc>
          <w:tcPr>
            <w:tcW w:w="1095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на поезде»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5E5014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в зоопарк»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5E5014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1095" w:type="dxa"/>
          </w:tcPr>
          <w:p w:rsidR="005E5014" w:rsidRPr="00D16E7E" w:rsidRDefault="005E5014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«Кораблик». Рассказать о кораблях. Учить строить более сложную постройку, развивать внимание, навыки конструирования.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«Конструирование по замыслу». «Мостик через ручеек». Закреплять умение строить мостик.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5014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5E5014" w:rsidRPr="00D16E7E" w:rsidRDefault="0083578B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«Мельница». Рассказать о мельнице. Учить строить мельницу. Развивать воображение, фантазию. 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5E5014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«Бабочка». Закреплять знания детей о насекомых. Учить собирать бабочку из деталей ЛЕГО конструктора.</w:t>
            </w:r>
          </w:p>
        </w:tc>
        <w:tc>
          <w:tcPr>
            <w:tcW w:w="1095" w:type="dxa"/>
          </w:tcPr>
          <w:p w:rsidR="005E5014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4A2738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</w:tcPr>
          <w:p w:rsidR="004A2738" w:rsidRPr="00D16E7E" w:rsidRDefault="004A2738" w:rsidP="004A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095" w:type="dxa"/>
          </w:tcPr>
          <w:p w:rsidR="004A2738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4A2738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4A2738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«Машина для зайчат»</w:t>
            </w:r>
            <w:r w:rsidRPr="00D16E7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095" w:type="dxa"/>
          </w:tcPr>
          <w:p w:rsidR="004A2738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4A2738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4A2738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«Грузовик для песка»</w:t>
            </w:r>
          </w:p>
        </w:tc>
        <w:tc>
          <w:tcPr>
            <w:tcW w:w="1095" w:type="dxa"/>
          </w:tcPr>
          <w:p w:rsidR="004A2738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2738" w:rsidTr="005E5014">
        <w:trPr>
          <w:trHeight w:val="463"/>
        </w:trPr>
        <w:tc>
          <w:tcPr>
            <w:tcW w:w="562" w:type="dxa"/>
          </w:tcPr>
          <w:p w:rsidR="004A2738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:rsidR="004A2738" w:rsidRPr="00D16E7E" w:rsidRDefault="004A2738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095" w:type="dxa"/>
          </w:tcPr>
          <w:p w:rsidR="004A2738" w:rsidRPr="00D16E7E" w:rsidRDefault="000E6703" w:rsidP="005E5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112F2" w:rsidRDefault="000112F2" w:rsidP="005E50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738" w:rsidRDefault="004A2738" w:rsidP="005E50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A2738" w:rsidRDefault="000E6703" w:rsidP="000E670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Работа с </w:t>
      </w:r>
      <w:r w:rsidR="004A2738" w:rsidRPr="004A2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родителями</w:t>
      </w:r>
    </w:p>
    <w:p w:rsidR="0083578B" w:rsidRPr="000E6703" w:rsidRDefault="0083578B" w:rsidP="000E670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738" w:rsidRP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Консультация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«Значение </w:t>
      </w:r>
      <w:proofErr w:type="spellStart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Lego</w:t>
      </w:r>
      <w:proofErr w:type="spellEnd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конструирования для детей» </w:t>
      </w:r>
    </w:p>
    <w:p w:rsidR="004A2738" w:rsidRP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Информационное сообщение для </w:t>
      </w:r>
      <w:proofErr w:type="gramStart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пользе </w:t>
      </w:r>
      <w:proofErr w:type="spellStart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Lego</w:t>
      </w:r>
      <w:proofErr w:type="spellEnd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занятий» </w:t>
      </w:r>
    </w:p>
    <w:p w:rsidR="004A2738" w:rsidRP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Консультация для родителей: «Детский конструктор: польза и какой выбрать?»  </w:t>
      </w:r>
    </w:p>
    <w:p w:rsidR="004A2738" w:rsidRP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Консультация для педагогов: «</w:t>
      </w:r>
      <w:proofErr w:type="spellStart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Lego</w:t>
      </w:r>
      <w:proofErr w:type="spellEnd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конструирование» Виды конструкторов.</w:t>
      </w:r>
    </w:p>
    <w:p w:rsidR="004A2738" w:rsidRP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Индивидуальная, дифференцированная работа с разными категориями родителей.  </w:t>
      </w:r>
    </w:p>
    <w:p w:rsidR="004A2738" w:rsidRDefault="000E6703" w:rsidP="0083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фото - выставки на </w:t>
      </w:r>
      <w:proofErr w:type="gramStart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тему: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4A2738" w:rsidRPr="004A2738">
        <w:rPr>
          <w:rFonts w:ascii="Times New Roman" w:hAnsi="Times New Roman" w:cs="Times New Roman"/>
          <w:color w:val="000000" w:themeColor="text1"/>
          <w:sz w:val="24"/>
          <w:szCs w:val="24"/>
        </w:rPr>
        <w:t>Вот как мы умеем!»</w:t>
      </w:r>
    </w:p>
    <w:p w:rsidR="000E6703" w:rsidRDefault="000E6703" w:rsidP="004A27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6703" w:rsidRDefault="000E6703" w:rsidP="004A27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Default="000E6703" w:rsidP="000E670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Список литературы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Комарова Л.Г. Строим из LEGO (моделирование логических отношений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объектов реального мира средствами конструктора LEGO): методическое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пособие /Л.Г. Комарова – М.: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Линка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-Пресс, 2001.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Фешина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Лего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конструирование в детском саду: Пособие для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педагогов. - </w:t>
      </w:r>
      <w:proofErr w:type="spellStart"/>
      <w:proofErr w:type="gram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М.:Сфера</w:t>
      </w:r>
      <w:proofErr w:type="spellEnd"/>
      <w:proofErr w:type="gram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2011. – 243 с.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Лусс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 Формирование навыков конструктивно-игровой деятельности у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с помощью ЛЕГО: пособие для педагогов-дефектологов/ Т.В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Лусс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Т.В.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Волосовец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Е.Н. </w:t>
      </w:r>
      <w:proofErr w:type="spellStart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>Кутепова</w:t>
      </w:r>
      <w:proofErr w:type="spellEnd"/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М.: ВЛАДОС,2003г.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Федеральные государственные требования дошкольного обучения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Список сайтов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http://www.int-edu.ru/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http://www.lego.com/ru-ru/ </w:t>
      </w:r>
    </w:p>
    <w:p w:rsidR="000E6703" w:rsidRP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http://education.lego.com/ru-ru/preschool-and-school </w:t>
      </w:r>
    </w:p>
    <w:p w:rsidR="000E6703" w:rsidRDefault="000E6703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hyperlink r:id="rId6" w:history="1">
        <w:r w:rsidR="0083578B" w:rsidRPr="00E97DA3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https://sites.google.com/site/legokonstruirovanievdou/glavnaa</w:t>
        </w:r>
      </w:hyperlink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78B" w:rsidRDefault="0083578B" w:rsidP="000E670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6E7E" w:rsidRPr="00D16E7E" w:rsidRDefault="00D16E7E" w:rsidP="00D16E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D16E7E" w:rsidRPr="00D16E7E" w:rsidSect="00D16E7E">
      <w:pgSz w:w="11906" w:h="16838"/>
      <w:pgMar w:top="426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6CB0"/>
    <w:multiLevelType w:val="multilevel"/>
    <w:tmpl w:val="ED9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C176B"/>
    <w:multiLevelType w:val="multilevel"/>
    <w:tmpl w:val="22F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44D06"/>
    <w:multiLevelType w:val="multilevel"/>
    <w:tmpl w:val="2424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E7D35"/>
    <w:multiLevelType w:val="multilevel"/>
    <w:tmpl w:val="7036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A29DD"/>
    <w:multiLevelType w:val="multilevel"/>
    <w:tmpl w:val="2BF0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6F"/>
    <w:rsid w:val="000112F2"/>
    <w:rsid w:val="000628CA"/>
    <w:rsid w:val="000E6703"/>
    <w:rsid w:val="002D596F"/>
    <w:rsid w:val="004A2738"/>
    <w:rsid w:val="005E5014"/>
    <w:rsid w:val="00780333"/>
    <w:rsid w:val="007A59BE"/>
    <w:rsid w:val="007A5FAC"/>
    <w:rsid w:val="0083578B"/>
    <w:rsid w:val="00BF4770"/>
    <w:rsid w:val="00D16E7E"/>
    <w:rsid w:val="00E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45AE"/>
  <w15:chartTrackingRefBased/>
  <w15:docId w15:val="{3D27838E-3E84-4D0A-B0D9-768EC96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011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styleId="5">
    <w:name w:val="Plain Table 5"/>
    <w:basedOn w:val="a1"/>
    <w:uiPriority w:val="45"/>
    <w:rsid w:val="005E50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5E5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5E50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36">
    <w:name w:val="Grid Table 3 Accent 6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35">
    <w:name w:val="Grid Table 3 Accent 5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4">
    <w:name w:val="Grid Table 3 Accent 4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3">
    <w:name w:val="Grid Table 3 Accent 3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2">
    <w:name w:val="Grid Table 3 Accent 2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1">
    <w:name w:val="Grid Table 3 Accent 1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">
    <w:name w:val="Grid Table 3"/>
    <w:basedOn w:val="a1"/>
    <w:uiPriority w:val="48"/>
    <w:rsid w:val="005E50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21">
    <w:name w:val="Grid Table 2 Accent 1"/>
    <w:basedOn w:val="a1"/>
    <w:uiPriority w:val="47"/>
    <w:rsid w:val="005E501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Grid Table 2"/>
    <w:basedOn w:val="a1"/>
    <w:uiPriority w:val="47"/>
    <w:rsid w:val="005E50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List Paragraph"/>
    <w:basedOn w:val="a"/>
    <w:uiPriority w:val="34"/>
    <w:qFormat/>
    <w:rsid w:val="004A273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78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2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legokonstruirovanievdou/glavna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2022-09-23T08:44:00Z</cp:lastPrinted>
  <dcterms:created xsi:type="dcterms:W3CDTF">2022-09-23T06:31:00Z</dcterms:created>
  <dcterms:modified xsi:type="dcterms:W3CDTF">2022-09-23T08:45:00Z</dcterms:modified>
</cp:coreProperties>
</file>